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B42" w:rsidRDefault="00FB7B42" w:rsidP="00FB7B42">
      <w:pPr>
        <w:jc w:val="center"/>
        <w:rPr>
          <w:rFonts w:ascii="Times New Roman" w:hAnsi="Times New Roman"/>
          <w:b/>
          <w:noProof/>
          <w:sz w:val="16"/>
          <w:szCs w:val="16"/>
          <w:u w:val="single"/>
        </w:rPr>
      </w:pPr>
    </w:p>
    <w:p w:rsidR="00FB7B42" w:rsidRDefault="00FB7B42" w:rsidP="00FB7B42">
      <w:pPr>
        <w:jc w:val="center"/>
        <w:rPr>
          <w:rFonts w:ascii="Times New Roman" w:hAnsi="Times New Roman"/>
          <w:b/>
          <w:u w:val="single"/>
        </w:rPr>
      </w:pPr>
      <w:r>
        <w:rPr>
          <w:rFonts w:ascii="Times New Roman" w:hAnsi="Times New Roman"/>
          <w:b/>
          <w:u w:val="single"/>
        </w:rPr>
        <w:t>Lesson Plan Format</w:t>
      </w:r>
    </w:p>
    <w:p w:rsidR="00FB7B42" w:rsidRDefault="00FB7B42" w:rsidP="00FB7B42">
      <w:pPr>
        <w:rPr>
          <w:rFonts w:ascii="Times New Roman" w:hAnsi="Times New Roman"/>
          <w:sz w:val="22"/>
        </w:rPr>
      </w:pPr>
    </w:p>
    <w:p w:rsidR="00FB7B42" w:rsidRDefault="00FB7B42" w:rsidP="00FB7B42">
      <w:pPr>
        <w:rPr>
          <w:rFonts w:ascii="Times New Roman" w:hAnsi="Times New Roman"/>
          <w:b/>
          <w:sz w:val="22"/>
        </w:rPr>
      </w:pPr>
      <w:r>
        <w:rPr>
          <w:rFonts w:ascii="Times New Roman" w:hAnsi="Times New Roman"/>
          <w:b/>
          <w:sz w:val="22"/>
        </w:rPr>
        <w:t xml:space="preserve">Teacher Candidate: </w:t>
      </w:r>
      <w:proofErr w:type="spellStart"/>
      <w:r>
        <w:rPr>
          <w:rFonts w:ascii="Times New Roman" w:hAnsi="Times New Roman"/>
          <w:sz w:val="22"/>
        </w:rPr>
        <w:t>Lannie</w:t>
      </w:r>
      <w:proofErr w:type="spellEnd"/>
      <w:r>
        <w:rPr>
          <w:rFonts w:ascii="Times New Roman" w:hAnsi="Times New Roman"/>
          <w:sz w:val="22"/>
        </w:rPr>
        <w:t xml:space="preserve"> Bass</w:t>
      </w:r>
      <w:r>
        <w:rPr>
          <w:rFonts w:ascii="Times New Roman" w:hAnsi="Times New Roman"/>
          <w:b/>
          <w:sz w:val="22"/>
        </w:rPr>
        <w:t xml:space="preserve"> </w:t>
      </w:r>
      <w:r>
        <w:rPr>
          <w:rFonts w:ascii="Times New Roman" w:hAnsi="Times New Roman"/>
          <w:b/>
          <w:sz w:val="22"/>
        </w:rPr>
        <w:tab/>
      </w:r>
      <w:r>
        <w:rPr>
          <w:rFonts w:ascii="Times New Roman" w:hAnsi="Times New Roman"/>
          <w:b/>
          <w:sz w:val="22"/>
        </w:rPr>
        <w:tab/>
      </w:r>
    </w:p>
    <w:p w:rsidR="00FB7B42" w:rsidRDefault="00FB7B42" w:rsidP="00FB7B42">
      <w:pPr>
        <w:rPr>
          <w:rFonts w:ascii="Times New Roman" w:hAnsi="Times New Roman"/>
          <w:sz w:val="22"/>
        </w:rPr>
      </w:pPr>
      <w:r>
        <w:rPr>
          <w:rFonts w:ascii="Times New Roman" w:hAnsi="Times New Roman"/>
          <w:b/>
          <w:sz w:val="22"/>
        </w:rPr>
        <w:t xml:space="preserve"> Grade Level: </w:t>
      </w:r>
      <w:r>
        <w:rPr>
          <w:rFonts w:ascii="Times New Roman" w:hAnsi="Times New Roman"/>
          <w:sz w:val="22"/>
        </w:rPr>
        <w:t>5</w:t>
      </w:r>
      <w:r>
        <w:rPr>
          <w:rFonts w:ascii="Times New Roman" w:hAnsi="Times New Roman"/>
          <w:sz w:val="22"/>
          <w:vertAlign w:val="superscript"/>
        </w:rPr>
        <w:t>th</w:t>
      </w:r>
      <w:r>
        <w:rPr>
          <w:rFonts w:ascii="Times New Roman" w:hAnsi="Times New Roman"/>
          <w:sz w:val="22"/>
        </w:rPr>
        <w:t xml:space="preserve"> </w:t>
      </w:r>
      <w:r>
        <w:rPr>
          <w:rFonts w:ascii="Times New Roman" w:hAnsi="Times New Roman"/>
          <w:b/>
          <w:sz w:val="22"/>
        </w:rPr>
        <w:tab/>
      </w:r>
      <w:r>
        <w:rPr>
          <w:rFonts w:ascii="Times New Roman" w:hAnsi="Times New Roman"/>
          <w:b/>
          <w:sz w:val="22"/>
        </w:rPr>
        <w:tab/>
      </w:r>
      <w:r>
        <w:rPr>
          <w:rFonts w:ascii="Times New Roman" w:hAnsi="Times New Roman"/>
          <w:b/>
          <w:sz w:val="22"/>
        </w:rPr>
        <w:tab/>
      </w:r>
      <w:r>
        <w:rPr>
          <w:rFonts w:ascii="Times New Roman" w:hAnsi="Times New Roman"/>
          <w:b/>
          <w:sz w:val="22"/>
        </w:rPr>
        <w:tab/>
      </w:r>
      <w:r>
        <w:rPr>
          <w:rFonts w:ascii="Times New Roman" w:hAnsi="Times New Roman"/>
          <w:b/>
          <w:sz w:val="22"/>
        </w:rPr>
        <w:tab/>
      </w:r>
      <w:r>
        <w:rPr>
          <w:rFonts w:ascii="Times New Roman" w:hAnsi="Times New Roman"/>
          <w:b/>
          <w:sz w:val="22"/>
        </w:rPr>
        <w:tab/>
        <w:t xml:space="preserve">Date of lesson: </w:t>
      </w:r>
      <w:r w:rsidR="00E77877">
        <w:rPr>
          <w:rFonts w:ascii="Times New Roman" w:hAnsi="Times New Roman"/>
          <w:sz w:val="22"/>
        </w:rPr>
        <w:t>November 27</w:t>
      </w:r>
      <w:r>
        <w:rPr>
          <w:rFonts w:ascii="Times New Roman" w:hAnsi="Times New Roman"/>
          <w:sz w:val="22"/>
        </w:rPr>
        <w:t>, 2011</w:t>
      </w:r>
    </w:p>
    <w:p w:rsidR="00FB7B42" w:rsidRDefault="00FB7B42" w:rsidP="00FB7B42">
      <w:pPr>
        <w:rPr>
          <w:rFonts w:ascii="Times New Roman" w:hAnsi="Times New Roman"/>
          <w:u w:val="single"/>
        </w:rPr>
      </w:pPr>
    </w:p>
    <w:p w:rsidR="00FB7B42" w:rsidRDefault="00FB7B42" w:rsidP="00FB7B42">
      <w:pPr>
        <w:spacing w:after="240"/>
        <w:rPr>
          <w:rFonts w:ascii="Times New Roman" w:hAnsi="Times New Roman"/>
          <w:sz w:val="18"/>
          <w:szCs w:val="18"/>
        </w:rPr>
      </w:pPr>
      <w:r>
        <w:rPr>
          <w:rFonts w:ascii="Times New Roman" w:hAnsi="Times New Roman"/>
          <w:b/>
          <w:u w:val="single"/>
        </w:rPr>
        <w:t>Content Standards:</w:t>
      </w:r>
      <w:r>
        <w:rPr>
          <w:rFonts w:ascii="Times New Roman" w:hAnsi="Times New Roman"/>
        </w:rPr>
        <w:t xml:space="preserve"> </w:t>
      </w:r>
      <w:r>
        <w:rPr>
          <w:rFonts w:ascii="Times New Roman" w:hAnsi="Times New Roman"/>
          <w:sz w:val="18"/>
          <w:szCs w:val="18"/>
        </w:rPr>
        <w:t xml:space="preserve">State the unit goal and identify one or two primary local, state </w:t>
      </w:r>
      <w:r>
        <w:rPr>
          <w:rFonts w:ascii="Times New Roman" w:hAnsi="Times New Roman"/>
          <w:b/>
          <w:sz w:val="18"/>
          <w:szCs w:val="18"/>
          <w:u w:val="single"/>
        </w:rPr>
        <w:t>or</w:t>
      </w:r>
      <w:r>
        <w:rPr>
          <w:rFonts w:ascii="Times New Roman" w:hAnsi="Times New Roman"/>
          <w:sz w:val="18"/>
          <w:szCs w:val="18"/>
        </w:rPr>
        <w:t xml:space="preserve"> national curricular standards to which your lesson aligns.  What key knowledge and skills will students be able to demonstrate as a result of your instruction?</w:t>
      </w:r>
    </w:p>
    <w:p w:rsidR="00BD555B" w:rsidRPr="00447B3C" w:rsidRDefault="00BD555B" w:rsidP="00BD555B">
      <w:pPr>
        <w:pStyle w:val="l15-10-r"/>
        <w:ind w:left="0"/>
        <w:rPr>
          <w:sz w:val="24"/>
          <w:szCs w:val="24"/>
        </w:rPr>
      </w:pPr>
      <w:r w:rsidRPr="00447B3C">
        <w:rPr>
          <w:sz w:val="24"/>
          <w:szCs w:val="24"/>
        </w:rPr>
        <w:t>Students adjust their use of spoken, written, and visual language (e.g., conventions, style, vocabulary) to communicate effectively with a variety of audiences and for different purposes.</w:t>
      </w:r>
    </w:p>
    <w:p w:rsidR="00BD555B" w:rsidRPr="00447B3C" w:rsidRDefault="00BD555B" w:rsidP="00BD555B">
      <w:pPr>
        <w:pStyle w:val="l15-10-r"/>
        <w:ind w:left="0"/>
        <w:rPr>
          <w:sz w:val="24"/>
          <w:szCs w:val="24"/>
        </w:rPr>
      </w:pPr>
    </w:p>
    <w:p w:rsidR="00FB7B42" w:rsidRPr="00E77877" w:rsidRDefault="00BD555B" w:rsidP="00E77877">
      <w:pPr>
        <w:autoSpaceDE w:val="0"/>
        <w:autoSpaceDN w:val="0"/>
        <w:adjustRightInd w:val="0"/>
        <w:rPr>
          <w:rFonts w:ascii="Times New Roman" w:eastAsiaTheme="minorEastAsia" w:hAnsi="Times New Roman"/>
          <w:lang w:eastAsia="ko-KR"/>
        </w:rPr>
      </w:pPr>
      <w:r w:rsidRPr="00447B3C">
        <w:rPr>
          <w:rFonts w:ascii="Times New Roman" w:eastAsiaTheme="minorEastAsia" w:hAnsi="Times New Roman"/>
          <w:lang w:eastAsia="ko-KR"/>
        </w:rPr>
        <w:t>Students summarize the key events of the er</w:t>
      </w:r>
      <w:r w:rsidR="00E77877">
        <w:rPr>
          <w:rFonts w:ascii="Times New Roman" w:eastAsiaTheme="minorEastAsia" w:hAnsi="Times New Roman"/>
          <w:lang w:eastAsia="ko-KR"/>
        </w:rPr>
        <w:t xml:space="preserve">a they are studying and explain </w:t>
      </w:r>
      <w:r w:rsidRPr="00447B3C">
        <w:rPr>
          <w:rFonts w:ascii="Times New Roman" w:eastAsiaTheme="minorEastAsia" w:hAnsi="Times New Roman"/>
          <w:lang w:eastAsia="ko-KR"/>
        </w:rPr>
        <w:t>the historical contexts of those events.</w:t>
      </w:r>
    </w:p>
    <w:p w:rsidR="00447B3C" w:rsidRDefault="00447B3C" w:rsidP="00FB7B42">
      <w:pPr>
        <w:spacing w:line="312" w:lineRule="auto"/>
        <w:textAlignment w:val="top"/>
        <w:rPr>
          <w:rFonts w:ascii="Times New Roman" w:hAnsi="Times New Roman"/>
        </w:rPr>
      </w:pPr>
    </w:p>
    <w:p w:rsidR="00FB7B42" w:rsidRDefault="00FB7B42" w:rsidP="00FB7B42">
      <w:pPr>
        <w:spacing w:line="312" w:lineRule="auto"/>
        <w:textAlignment w:val="top"/>
        <w:rPr>
          <w:rFonts w:ascii="Times New Roman" w:hAnsi="Times New Roman"/>
        </w:rPr>
      </w:pPr>
      <w:r>
        <w:rPr>
          <w:rFonts w:ascii="Times New Roman" w:hAnsi="Times New Roman"/>
        </w:rPr>
        <w:t>As a result of this lesson, students will be able</w:t>
      </w:r>
      <w:r w:rsidR="00447B3C">
        <w:rPr>
          <w:rFonts w:ascii="Times New Roman" w:hAnsi="Times New Roman"/>
        </w:rPr>
        <w:t xml:space="preserve"> to</w:t>
      </w:r>
      <w:r>
        <w:rPr>
          <w:rFonts w:ascii="Times New Roman" w:hAnsi="Times New Roman"/>
        </w:rPr>
        <w:t xml:space="preserve"> </w:t>
      </w:r>
      <w:r w:rsidR="00447B3C">
        <w:rPr>
          <w:rFonts w:ascii="Times New Roman" w:hAnsi="Times New Roman"/>
        </w:rPr>
        <w:t>effectively convey information they have learned about the Harlem Renaissance through research using an exhibit.</w:t>
      </w:r>
    </w:p>
    <w:p w:rsidR="00FB7B42" w:rsidRDefault="00FB7B42" w:rsidP="00FB7B42">
      <w:pPr>
        <w:rPr>
          <w:rFonts w:ascii="Times New Roman" w:hAnsi="Times New Roman"/>
          <w:sz w:val="18"/>
          <w:szCs w:val="18"/>
        </w:rPr>
      </w:pPr>
      <w:r>
        <w:rPr>
          <w:rFonts w:ascii="Times New Roman" w:hAnsi="Times New Roman"/>
          <w:b/>
          <w:u w:val="single"/>
        </w:rPr>
        <w:t>Learner Background:</w:t>
      </w:r>
      <w:r>
        <w:rPr>
          <w:rFonts w:ascii="Times New Roman" w:hAnsi="Times New Roman"/>
        </w:rPr>
        <w:t xml:space="preserve"> </w:t>
      </w:r>
      <w:r>
        <w:rPr>
          <w:rFonts w:ascii="Times New Roman" w:hAnsi="Times New Roman"/>
          <w:sz w:val="18"/>
          <w:szCs w:val="18"/>
        </w:rPr>
        <w:t>Describe the students’ prior knowledge or skill related to the learning objective(s) and the content of this lesson.  How did the students’ previous performance in this content area or skill impact your planning for this lesson?</w:t>
      </w:r>
    </w:p>
    <w:p w:rsidR="00FB7B42" w:rsidRDefault="00FB7B42" w:rsidP="00FB7B42">
      <w:pPr>
        <w:rPr>
          <w:rFonts w:ascii="Times New Roman" w:hAnsi="Times New Roman"/>
          <w:sz w:val="18"/>
          <w:szCs w:val="18"/>
        </w:rPr>
      </w:pPr>
    </w:p>
    <w:p w:rsidR="00FB7B42" w:rsidRDefault="00447B3C" w:rsidP="00FB7B42">
      <w:pPr>
        <w:rPr>
          <w:rFonts w:ascii="Times New Roman" w:hAnsi="Times New Roman"/>
        </w:rPr>
      </w:pPr>
      <w:r>
        <w:rPr>
          <w:rFonts w:ascii="Times New Roman" w:hAnsi="Times New Roman"/>
        </w:rPr>
        <w:t xml:space="preserve">Students </w:t>
      </w:r>
      <w:r w:rsidR="00E77877">
        <w:rPr>
          <w:rFonts w:ascii="Times New Roman" w:hAnsi="Times New Roman"/>
        </w:rPr>
        <w:t>are familiar with exhibits based on class discussion, class exhibit rubric and a virtual exhibit online</w:t>
      </w:r>
      <w:r w:rsidR="00FB7B42">
        <w:rPr>
          <w:rFonts w:ascii="Times New Roman" w:hAnsi="Times New Roman"/>
        </w:rPr>
        <w:t xml:space="preserve">. </w:t>
      </w:r>
    </w:p>
    <w:p w:rsidR="00FB7B42" w:rsidRDefault="00FB7B42" w:rsidP="00FB7B42">
      <w:pPr>
        <w:rPr>
          <w:rFonts w:ascii="Times New Roman" w:hAnsi="Times New Roman"/>
        </w:rPr>
      </w:pPr>
    </w:p>
    <w:p w:rsidR="00FB7B42" w:rsidRDefault="00FB7B42" w:rsidP="00FB7B42">
      <w:pPr>
        <w:rPr>
          <w:rFonts w:ascii="Times New Roman" w:hAnsi="Times New Roman"/>
          <w:sz w:val="18"/>
          <w:szCs w:val="18"/>
        </w:rPr>
      </w:pPr>
      <w:r>
        <w:rPr>
          <w:rFonts w:ascii="Times New Roman" w:hAnsi="Times New Roman"/>
          <w:b/>
          <w:u w:val="single"/>
        </w:rPr>
        <w:t>Student Learning Objective(s):</w:t>
      </w:r>
      <w:r>
        <w:rPr>
          <w:rFonts w:ascii="Times New Roman" w:hAnsi="Times New Roman"/>
        </w:rPr>
        <w:t xml:space="preserve">  </w:t>
      </w:r>
      <w:r>
        <w:rPr>
          <w:rFonts w:ascii="Times New Roman" w:hAnsi="Times New Roman"/>
          <w:sz w:val="18"/>
          <w:szCs w:val="18"/>
        </w:rPr>
        <w:t>Identify specific and measurable learning objectives for this lesson.</w:t>
      </w:r>
    </w:p>
    <w:p w:rsidR="00FB7B42" w:rsidRDefault="00FB7B42" w:rsidP="00FB7B42">
      <w:pPr>
        <w:rPr>
          <w:rFonts w:ascii="Times New Roman" w:hAnsi="Times New Roman"/>
          <w:sz w:val="18"/>
          <w:szCs w:val="18"/>
        </w:rPr>
      </w:pPr>
    </w:p>
    <w:p w:rsidR="00960A29" w:rsidRDefault="00960A29" w:rsidP="00FB7B42">
      <w:pPr>
        <w:numPr>
          <w:ilvl w:val="0"/>
          <w:numId w:val="1"/>
        </w:numPr>
        <w:textAlignment w:val="top"/>
        <w:rPr>
          <w:rFonts w:ascii="Times New Roman" w:hAnsi="Times New Roman"/>
        </w:rPr>
      </w:pPr>
      <w:r w:rsidRPr="00960A29">
        <w:rPr>
          <w:rFonts w:ascii="Times New Roman" w:hAnsi="Times New Roman"/>
        </w:rPr>
        <w:t xml:space="preserve">Students </w:t>
      </w:r>
      <w:r w:rsidR="00FB7B42" w:rsidRPr="00960A29">
        <w:rPr>
          <w:rFonts w:ascii="Times New Roman" w:hAnsi="Times New Roman"/>
        </w:rPr>
        <w:t>will be able to work together in groups to collectively</w:t>
      </w:r>
      <w:r w:rsidRPr="00960A29">
        <w:rPr>
          <w:rFonts w:ascii="Times New Roman" w:hAnsi="Times New Roman"/>
        </w:rPr>
        <w:t xml:space="preserve"> convey</w:t>
      </w:r>
      <w:r>
        <w:rPr>
          <w:rFonts w:ascii="Times New Roman" w:hAnsi="Times New Roman"/>
        </w:rPr>
        <w:t>/present</w:t>
      </w:r>
      <w:r w:rsidRPr="00960A29">
        <w:rPr>
          <w:rFonts w:ascii="Times New Roman" w:hAnsi="Times New Roman"/>
        </w:rPr>
        <w:t xml:space="preserve"> information they’ve</w:t>
      </w:r>
      <w:r>
        <w:rPr>
          <w:rFonts w:ascii="Times New Roman" w:hAnsi="Times New Roman"/>
        </w:rPr>
        <w:t xml:space="preserve"> gathered and organized about the Harlem Renaissance using a classroom museum</w:t>
      </w:r>
      <w:r w:rsidRPr="00960A29">
        <w:rPr>
          <w:rFonts w:ascii="Times New Roman" w:hAnsi="Times New Roman"/>
        </w:rPr>
        <w:t xml:space="preserve"> exhibit.</w:t>
      </w:r>
    </w:p>
    <w:p w:rsidR="00FB7B42" w:rsidRPr="00960A29" w:rsidRDefault="00FB7B42" w:rsidP="00960A29">
      <w:pPr>
        <w:ind w:left="720"/>
        <w:textAlignment w:val="top"/>
        <w:rPr>
          <w:rFonts w:ascii="Times New Roman" w:hAnsi="Times New Roman"/>
        </w:rPr>
      </w:pPr>
      <w:r w:rsidRPr="00960A29">
        <w:rPr>
          <w:rFonts w:ascii="Times New Roman" w:hAnsi="Times New Roman"/>
        </w:rPr>
        <w:t xml:space="preserve"> </w:t>
      </w:r>
    </w:p>
    <w:p w:rsidR="00FB7B42" w:rsidRDefault="00FB7B42" w:rsidP="00FB7B42">
      <w:pPr>
        <w:rPr>
          <w:rFonts w:ascii="Times New Roman" w:hAnsi="Times New Roman"/>
        </w:rPr>
      </w:pPr>
      <w:r w:rsidRPr="00960A29">
        <w:rPr>
          <w:rFonts w:ascii="Times New Roman" w:hAnsi="Times New Roman"/>
          <w:b/>
          <w:u w:val="single"/>
        </w:rPr>
        <w:t>A</w:t>
      </w:r>
      <w:r>
        <w:rPr>
          <w:rFonts w:ascii="Times New Roman" w:hAnsi="Times New Roman"/>
          <w:b/>
          <w:u w:val="single"/>
        </w:rPr>
        <w:t>ssessment:</w:t>
      </w:r>
      <w:r>
        <w:rPr>
          <w:rFonts w:ascii="Times New Roman" w:hAnsi="Times New Roman"/>
        </w:rPr>
        <w:t xml:space="preserve"> </w:t>
      </w:r>
      <w:r>
        <w:rPr>
          <w:rFonts w:ascii="Times New Roman" w:hAnsi="Times New Roman"/>
          <w:sz w:val="18"/>
          <w:szCs w:val="18"/>
        </w:rPr>
        <w:t>How will you ask students to demonstrate mastery of the student learning objective(s)?  Attach a copy of any assessment materials you will use, along with assessment criteria.</w:t>
      </w:r>
      <w:r>
        <w:rPr>
          <w:rFonts w:ascii="Times New Roman" w:hAnsi="Times New Roman"/>
        </w:rPr>
        <w:t xml:space="preserve">  </w:t>
      </w:r>
    </w:p>
    <w:p w:rsidR="00FB7B42" w:rsidRDefault="00FB7B42" w:rsidP="00FB7B42">
      <w:pPr>
        <w:rPr>
          <w:rFonts w:ascii="Trebuchet MS" w:hAnsi="Trebuchet MS"/>
          <w:sz w:val="19"/>
          <w:szCs w:val="19"/>
        </w:rPr>
      </w:pPr>
    </w:p>
    <w:p w:rsidR="00FB7B42" w:rsidRDefault="00FB7B42" w:rsidP="00FB7B42">
      <w:pPr>
        <w:rPr>
          <w:rFonts w:ascii="Times New Roman" w:eastAsia="Times New Roman" w:hAnsi="Times New Roman"/>
        </w:rPr>
      </w:pPr>
      <w:r>
        <w:rPr>
          <w:rFonts w:ascii="Times New Roman" w:hAnsi="Times New Roman"/>
        </w:rPr>
        <w:t>Assessment will be based on stude</w:t>
      </w:r>
      <w:r w:rsidR="00960A29">
        <w:rPr>
          <w:rFonts w:ascii="Times New Roman" w:hAnsi="Times New Roman"/>
        </w:rPr>
        <w:t>nt contribution to their group and reflection journal responses. Students will also be assessed</w:t>
      </w:r>
      <w:r w:rsidR="009C473F">
        <w:rPr>
          <w:rFonts w:ascii="Times New Roman" w:hAnsi="Times New Roman"/>
        </w:rPr>
        <w:t xml:space="preserve"> on their group exhibit</w:t>
      </w:r>
      <w:r w:rsidR="00960A29">
        <w:rPr>
          <w:rFonts w:ascii="Times New Roman" w:hAnsi="Times New Roman"/>
        </w:rPr>
        <w:t xml:space="preserve"> </w:t>
      </w:r>
      <w:r w:rsidR="009C473F">
        <w:rPr>
          <w:rFonts w:ascii="Times New Roman" w:hAnsi="Times New Roman"/>
        </w:rPr>
        <w:t>based on a rubric.</w:t>
      </w:r>
      <w:r>
        <w:rPr>
          <w:rFonts w:ascii="Times New Roman" w:hAnsi="Times New Roman"/>
        </w:rPr>
        <w:t xml:space="preserve"> </w:t>
      </w:r>
    </w:p>
    <w:p w:rsidR="00FB7B42" w:rsidRDefault="00FB7B42" w:rsidP="00FB7B42">
      <w:pPr>
        <w:rPr>
          <w:rFonts w:ascii="Times New Roman" w:hAnsi="Times New Roman"/>
        </w:rPr>
      </w:pPr>
    </w:p>
    <w:p w:rsidR="00FB7B42" w:rsidRDefault="00FB7B42" w:rsidP="00FB7B42">
      <w:pPr>
        <w:rPr>
          <w:rFonts w:ascii="Times New Roman" w:hAnsi="Times New Roman"/>
          <w:sz w:val="18"/>
          <w:szCs w:val="18"/>
        </w:rPr>
      </w:pPr>
      <w:r>
        <w:rPr>
          <w:rFonts w:ascii="Times New Roman" w:hAnsi="Times New Roman"/>
          <w:b/>
          <w:u w:val="single"/>
        </w:rPr>
        <w:t>Materials/Resources:</w:t>
      </w:r>
      <w:r>
        <w:rPr>
          <w:rFonts w:ascii="Times New Roman" w:hAnsi="Times New Roman"/>
        </w:rPr>
        <w:t xml:space="preserve">  </w:t>
      </w:r>
      <w:r>
        <w:rPr>
          <w:rFonts w:ascii="Times New Roman" w:hAnsi="Times New Roman"/>
          <w:sz w:val="18"/>
          <w:szCs w:val="18"/>
        </w:rPr>
        <w:t xml:space="preserve">List the materials you will use in each learning activity including any technological resources.  </w:t>
      </w:r>
    </w:p>
    <w:p w:rsidR="00FB7B42" w:rsidRDefault="00FB7B42" w:rsidP="00FB7B42">
      <w:pPr>
        <w:rPr>
          <w:rFonts w:ascii="Times New Roman" w:hAnsi="Times New Roman"/>
          <w:sz w:val="18"/>
          <w:szCs w:val="18"/>
        </w:rPr>
      </w:pPr>
    </w:p>
    <w:p w:rsidR="00FB7B42" w:rsidRDefault="00FB7B42" w:rsidP="00FB7B42">
      <w:pPr>
        <w:rPr>
          <w:rFonts w:ascii="Times New Roman" w:hAnsi="Times New Roman"/>
        </w:rPr>
      </w:pPr>
      <w:r>
        <w:rPr>
          <w:rFonts w:ascii="Times New Roman" w:hAnsi="Times New Roman"/>
        </w:rPr>
        <w:t>Computers</w:t>
      </w:r>
    </w:p>
    <w:p w:rsidR="00FB7B42" w:rsidRDefault="00FB7B42" w:rsidP="00FB7B42">
      <w:pPr>
        <w:rPr>
          <w:rFonts w:ascii="Times New Roman" w:hAnsi="Times New Roman"/>
        </w:rPr>
      </w:pPr>
      <w:r>
        <w:rPr>
          <w:rFonts w:ascii="Times New Roman" w:hAnsi="Times New Roman"/>
        </w:rPr>
        <w:t xml:space="preserve">Internet </w:t>
      </w:r>
    </w:p>
    <w:p w:rsidR="00FB7B42" w:rsidRPr="009C473F" w:rsidRDefault="009C473F" w:rsidP="00FB7B42">
      <w:pPr>
        <w:rPr>
          <w:rFonts w:ascii="Times New Roman" w:hAnsi="Times New Roman"/>
        </w:rPr>
      </w:pPr>
      <w:r w:rsidRPr="009C473F">
        <w:rPr>
          <w:rFonts w:ascii="Times New Roman" w:hAnsi="Times New Roman"/>
        </w:rPr>
        <w:t xml:space="preserve">Photo: </w:t>
      </w:r>
      <w:hyperlink r:id="rId5" w:tgtFrame="_blank" w:history="1">
        <w:proofErr w:type="spellStart"/>
        <w:r w:rsidRPr="009C473F">
          <w:rPr>
            <w:rStyle w:val="Hyperlink"/>
            <w:rFonts w:ascii="Times New Roman" w:hAnsi="Times New Roman"/>
            <w:i/>
            <w:iCs/>
            <w:color w:val="auto"/>
            <w:u w:val="none"/>
          </w:rPr>
          <w:t>Jeunesse</w:t>
        </w:r>
        <w:proofErr w:type="spellEnd"/>
      </w:hyperlink>
      <w:r w:rsidRPr="009C473F">
        <w:rPr>
          <w:rStyle w:val="Emphasis"/>
          <w:rFonts w:ascii="Times New Roman" w:hAnsi="Times New Roman"/>
          <w:i w:val="0"/>
        </w:rPr>
        <w:t xml:space="preserve"> by Palmer Hayden</w:t>
      </w:r>
    </w:p>
    <w:p w:rsidR="00FB7B42" w:rsidRDefault="00FB7B42" w:rsidP="00FB7B42">
      <w:pPr>
        <w:rPr>
          <w:rFonts w:ascii="Times New Roman" w:hAnsi="Times New Roman"/>
        </w:rPr>
      </w:pPr>
      <w:r>
        <w:rPr>
          <w:rFonts w:ascii="Times New Roman" w:hAnsi="Times New Roman"/>
        </w:rPr>
        <w:t>Classroom Museum Exhibit Rubric</w:t>
      </w:r>
    </w:p>
    <w:p w:rsidR="00FB7B42" w:rsidRDefault="00FB7B42" w:rsidP="00FB7B42">
      <w:pPr>
        <w:rPr>
          <w:rFonts w:ascii="Times New Roman" w:hAnsi="Times New Roman"/>
          <w:b/>
          <w:u w:val="single"/>
        </w:rPr>
      </w:pPr>
    </w:p>
    <w:p w:rsidR="00FB7B42" w:rsidRDefault="00FB7B42" w:rsidP="00FB7B42">
      <w:pPr>
        <w:rPr>
          <w:rFonts w:ascii="Times New Roman" w:hAnsi="Times New Roman"/>
          <w:b/>
          <w:u w:val="single"/>
        </w:rPr>
      </w:pPr>
      <w:r>
        <w:rPr>
          <w:rFonts w:ascii="Times New Roman" w:hAnsi="Times New Roman"/>
          <w:b/>
          <w:u w:val="single"/>
        </w:rPr>
        <w:t>Teaching Model/Strategy</w:t>
      </w:r>
      <w:r>
        <w:rPr>
          <w:rFonts w:ascii="Times New Roman" w:hAnsi="Times New Roman"/>
        </w:rPr>
        <w:t xml:space="preserve"> </w:t>
      </w:r>
    </w:p>
    <w:p w:rsidR="00FB7B42" w:rsidRDefault="00FB7B42" w:rsidP="00FB7B42">
      <w:pPr>
        <w:rPr>
          <w:rFonts w:ascii="Times New Roman" w:hAnsi="Times New Roman"/>
          <w:sz w:val="18"/>
          <w:szCs w:val="18"/>
        </w:rPr>
      </w:pPr>
      <w:r>
        <w:rPr>
          <w:rFonts w:ascii="Times New Roman" w:hAnsi="Times New Roman"/>
          <w:sz w:val="18"/>
          <w:szCs w:val="18"/>
          <w:u w:val="single"/>
        </w:rPr>
        <w:t>Accurately</w:t>
      </w:r>
      <w:r>
        <w:rPr>
          <w:rFonts w:ascii="Times New Roman" w:hAnsi="Times New Roman"/>
          <w:sz w:val="18"/>
          <w:szCs w:val="18"/>
        </w:rPr>
        <w:t xml:space="preserve"> names model/strategy; Explains </w:t>
      </w:r>
      <w:r>
        <w:rPr>
          <w:rFonts w:ascii="Times New Roman" w:hAnsi="Times New Roman"/>
          <w:b/>
          <w:sz w:val="18"/>
          <w:szCs w:val="18"/>
        </w:rPr>
        <w:t xml:space="preserve">WHY </w:t>
      </w:r>
      <w:r>
        <w:rPr>
          <w:rFonts w:ascii="Times New Roman" w:hAnsi="Times New Roman"/>
          <w:sz w:val="18"/>
          <w:szCs w:val="18"/>
        </w:rPr>
        <w:t xml:space="preserve">this model/strategy is chosen for these learners; </w:t>
      </w:r>
      <w:proofErr w:type="gramStart"/>
      <w:r>
        <w:rPr>
          <w:rFonts w:ascii="Times New Roman" w:hAnsi="Times New Roman"/>
          <w:sz w:val="18"/>
          <w:szCs w:val="18"/>
        </w:rPr>
        <w:t>Explains</w:t>
      </w:r>
      <w:proofErr w:type="gramEnd"/>
      <w:r>
        <w:rPr>
          <w:rFonts w:ascii="Times New Roman" w:hAnsi="Times New Roman"/>
          <w:sz w:val="18"/>
          <w:szCs w:val="18"/>
        </w:rPr>
        <w:t xml:space="preserve"> </w:t>
      </w:r>
      <w:r>
        <w:rPr>
          <w:rFonts w:ascii="Times New Roman" w:hAnsi="Times New Roman"/>
          <w:b/>
          <w:sz w:val="18"/>
          <w:szCs w:val="18"/>
        </w:rPr>
        <w:t>how</w:t>
      </w:r>
      <w:r>
        <w:rPr>
          <w:rFonts w:ascii="Times New Roman" w:hAnsi="Times New Roman"/>
          <w:sz w:val="18"/>
          <w:szCs w:val="18"/>
        </w:rPr>
        <w:t xml:space="preserve"> model/strategy lends itself to learning this content, these skills and/or dispositions.</w:t>
      </w:r>
    </w:p>
    <w:p w:rsidR="00FB7B42" w:rsidRDefault="00FB7B42" w:rsidP="00FB7B42">
      <w:pPr>
        <w:rPr>
          <w:rFonts w:ascii="Times New Roman" w:hAnsi="Times New Roman"/>
          <w:b/>
        </w:rPr>
      </w:pPr>
    </w:p>
    <w:p w:rsidR="00FB7B42" w:rsidRDefault="00A26337" w:rsidP="00FB7B42">
      <w:pPr>
        <w:rPr>
          <w:rFonts w:ascii="Times New Roman" w:hAnsi="Times New Roman"/>
        </w:rPr>
      </w:pPr>
      <w:proofErr w:type="gramStart"/>
      <w:r>
        <w:rPr>
          <w:rFonts w:ascii="Times New Roman" w:hAnsi="Times New Roman"/>
        </w:rPr>
        <w:t>Guided Practice</w:t>
      </w:r>
      <w:r w:rsidR="00FB7B42">
        <w:rPr>
          <w:rFonts w:ascii="Times New Roman" w:hAnsi="Times New Roman"/>
        </w:rPr>
        <w:t>:</w:t>
      </w:r>
      <w:r>
        <w:rPr>
          <w:rFonts w:ascii="Times New Roman" w:hAnsi="Times New Roman"/>
        </w:rPr>
        <w:t xml:space="preserve"> Students will demonstrate understanding of the Harlem Renaissance by presenting a group presentation.</w:t>
      </w:r>
      <w:proofErr w:type="gramEnd"/>
    </w:p>
    <w:p w:rsidR="00FB7B42" w:rsidRDefault="00FB7B42" w:rsidP="00FB7B42">
      <w:pPr>
        <w:rPr>
          <w:rFonts w:ascii="Times New Roman" w:hAnsi="Times New Roman"/>
          <w:b/>
        </w:rPr>
      </w:pPr>
    </w:p>
    <w:p w:rsidR="00FB7B42" w:rsidRDefault="00FB7B42" w:rsidP="00FB7B42">
      <w:pPr>
        <w:rPr>
          <w:rFonts w:ascii="Times New Roman" w:hAnsi="Times New Roman"/>
        </w:rPr>
      </w:pPr>
      <w:r>
        <w:rPr>
          <w:rFonts w:ascii="Times New Roman" w:hAnsi="Times New Roman"/>
          <w:b/>
          <w:u w:val="single"/>
        </w:rPr>
        <w:t>Learning Activities:</w:t>
      </w:r>
      <w:r>
        <w:rPr>
          <w:rFonts w:ascii="Times New Roman" w:hAnsi="Times New Roman"/>
        </w:rPr>
        <w:t xml:space="preserve">  </w:t>
      </w:r>
    </w:p>
    <w:p w:rsidR="00FB7B42" w:rsidRDefault="00FB7B42" w:rsidP="00FB7B42">
      <w:pPr>
        <w:rPr>
          <w:rFonts w:ascii="Times New Roman" w:hAnsi="Times New Roman"/>
          <w:b/>
          <w:sz w:val="16"/>
          <w:szCs w:val="16"/>
        </w:rPr>
      </w:pPr>
    </w:p>
    <w:p w:rsidR="00FB7B42" w:rsidRDefault="00FB7B42" w:rsidP="00FB7B42">
      <w:pPr>
        <w:ind w:left="720"/>
        <w:rPr>
          <w:rFonts w:ascii="Times New Roman" w:hAnsi="Times New Roman"/>
          <w:sz w:val="18"/>
          <w:szCs w:val="18"/>
        </w:rPr>
      </w:pPr>
      <w:r>
        <w:rPr>
          <w:rFonts w:ascii="Times New Roman" w:hAnsi="Times New Roman"/>
          <w:b/>
        </w:rPr>
        <w:t xml:space="preserve">Initiation: </w:t>
      </w:r>
      <w:r>
        <w:rPr>
          <w:rFonts w:ascii="Times New Roman" w:hAnsi="Times New Roman"/>
          <w:sz w:val="18"/>
          <w:szCs w:val="18"/>
        </w:rPr>
        <w:t>Briefly describe how you will initiate the lesson. (Set expectations for learning; articulates to learners: what they will be doing and learning in this lesson, how they will demonstrate learning and why this is important)</w:t>
      </w:r>
    </w:p>
    <w:p w:rsidR="00FB7B42" w:rsidRDefault="00FB7B42" w:rsidP="00FB7B42">
      <w:pPr>
        <w:ind w:left="720"/>
        <w:rPr>
          <w:rFonts w:ascii="Times New Roman" w:hAnsi="Times New Roman"/>
          <w:sz w:val="20"/>
          <w:szCs w:val="20"/>
        </w:rPr>
      </w:pPr>
    </w:p>
    <w:p w:rsidR="00FB7B42" w:rsidRDefault="00FB7B42" w:rsidP="00FB7B42">
      <w:pPr>
        <w:ind w:left="720"/>
        <w:rPr>
          <w:rFonts w:ascii="Times New Roman" w:hAnsi="Times New Roman"/>
          <w:sz w:val="20"/>
          <w:szCs w:val="20"/>
        </w:rPr>
      </w:pPr>
      <w:r>
        <w:rPr>
          <w:rFonts w:ascii="Times New Roman" w:hAnsi="Times New Roman"/>
        </w:rPr>
        <w:t xml:space="preserve">Begin by asking students if they had any questions about what we learned the day before. After all questions are answered, I would </w:t>
      </w:r>
      <w:r w:rsidR="00A26337">
        <w:rPr>
          <w:rFonts w:ascii="Times New Roman" w:hAnsi="Times New Roman"/>
        </w:rPr>
        <w:t xml:space="preserve">hold up a photograph entitled </w:t>
      </w:r>
      <w:hyperlink r:id="rId6" w:tgtFrame="_blank" w:history="1">
        <w:proofErr w:type="spellStart"/>
        <w:r w:rsidR="00A26337" w:rsidRPr="00A26337">
          <w:rPr>
            <w:rStyle w:val="Hyperlink"/>
            <w:rFonts w:ascii="Times New Roman" w:hAnsi="Times New Roman"/>
            <w:i/>
            <w:iCs/>
            <w:color w:val="auto"/>
            <w:u w:val="none"/>
          </w:rPr>
          <w:t>Jeunesse</w:t>
        </w:r>
        <w:proofErr w:type="spellEnd"/>
      </w:hyperlink>
      <w:r w:rsidR="00A26337">
        <w:rPr>
          <w:rStyle w:val="Emphasis"/>
          <w:rFonts w:ascii="Times New Roman" w:hAnsi="Times New Roman"/>
          <w:i w:val="0"/>
        </w:rPr>
        <w:t xml:space="preserve"> by Palmer Hayden</w:t>
      </w:r>
      <w:r>
        <w:rPr>
          <w:rFonts w:ascii="Times New Roman" w:hAnsi="Times New Roman"/>
        </w:rPr>
        <w:t xml:space="preserve">. </w:t>
      </w:r>
      <w:r w:rsidR="00CA5B6D">
        <w:rPr>
          <w:rFonts w:ascii="Times New Roman" w:hAnsi="Times New Roman"/>
        </w:rPr>
        <w:t xml:space="preserve">I will express to the class that </w:t>
      </w:r>
      <w:r w:rsidR="00CA5B6D" w:rsidRPr="00CA5B6D">
        <w:rPr>
          <w:rFonts w:ascii="Times New Roman" w:hAnsi="Times New Roman"/>
        </w:rPr>
        <w:t>this and works by many other artists</w:t>
      </w:r>
      <w:r w:rsidR="00CA5B6D">
        <w:rPr>
          <w:rFonts w:ascii="Times New Roman" w:hAnsi="Times New Roman"/>
        </w:rPr>
        <w:t xml:space="preserve"> of</w:t>
      </w:r>
      <w:r w:rsidR="00CA5B6D" w:rsidRPr="00CA5B6D">
        <w:rPr>
          <w:rFonts w:ascii="Times New Roman" w:hAnsi="Times New Roman"/>
        </w:rPr>
        <w:t xml:space="preserve"> the Harlem Renaissance were influenced by their enjoyment of jazz, an often improvisational </w:t>
      </w:r>
      <w:hyperlink r:id="rId7" w:anchor="anchor98267" w:history="1">
        <w:r w:rsidR="00CA5B6D" w:rsidRPr="00CA5B6D">
          <w:rPr>
            <w:rStyle w:val="Hyperlink"/>
            <w:rFonts w:ascii="Times New Roman" w:hAnsi="Times New Roman"/>
            <w:color w:val="auto"/>
            <w:u w:val="none"/>
          </w:rPr>
          <w:t>musical</w:t>
        </w:r>
      </w:hyperlink>
      <w:r w:rsidR="00CA5B6D" w:rsidRPr="00CA5B6D">
        <w:rPr>
          <w:rFonts w:ascii="Times New Roman" w:hAnsi="Times New Roman"/>
        </w:rPr>
        <w:t xml:space="preserve"> form developed during the 1920s by African Americans and influenced by European harmonic structure and African rhythmic complexity. Jazz can be identified by its characteristic blues rhythms and distinctive speech intonations. Harlem has long been an important center for jazz. Palmer Hayden could have seen such </w:t>
      </w:r>
      <w:hyperlink r:id="rId8" w:history="1">
        <w:r w:rsidR="00CA5B6D" w:rsidRPr="00CA5B6D">
          <w:rPr>
            <w:rStyle w:val="Hyperlink"/>
            <w:rFonts w:ascii="Times New Roman" w:hAnsi="Times New Roman"/>
            <w:color w:val="auto"/>
            <w:u w:val="none"/>
          </w:rPr>
          <w:t>dancing</w:t>
        </w:r>
      </w:hyperlink>
      <w:r w:rsidR="00CA5B6D" w:rsidRPr="00CA5B6D">
        <w:rPr>
          <w:rFonts w:ascii="Times New Roman" w:hAnsi="Times New Roman"/>
        </w:rPr>
        <w:t xml:space="preserve"> as this at the Savoy, which was Harlem's most famous jazz club.</w:t>
      </w:r>
    </w:p>
    <w:p w:rsidR="00FB7B42" w:rsidRDefault="00FB7B42" w:rsidP="00FB7B42">
      <w:pPr>
        <w:ind w:left="720"/>
        <w:rPr>
          <w:rFonts w:ascii="Times New Roman" w:hAnsi="Times New Roman"/>
          <w:b/>
        </w:rPr>
      </w:pPr>
    </w:p>
    <w:p w:rsidR="00FB7B42" w:rsidRPr="00CA5B6D" w:rsidRDefault="00FB7B42" w:rsidP="00CA5B6D">
      <w:pPr>
        <w:ind w:left="720"/>
        <w:rPr>
          <w:rFonts w:ascii="Times New Roman" w:hAnsi="Times New Roman"/>
          <w:sz w:val="18"/>
          <w:szCs w:val="18"/>
        </w:rPr>
      </w:pPr>
      <w:r>
        <w:rPr>
          <w:rFonts w:ascii="Times New Roman" w:hAnsi="Times New Roman"/>
          <w:b/>
        </w:rPr>
        <w:t>Lesson Development:</w:t>
      </w:r>
      <w:r>
        <w:rPr>
          <w:rFonts w:ascii="Times New Roman" w:hAnsi="Times New Roman"/>
          <w:sz w:val="20"/>
          <w:szCs w:val="20"/>
        </w:rPr>
        <w:t xml:space="preserve"> </w:t>
      </w:r>
      <w:r>
        <w:rPr>
          <w:rFonts w:ascii="Times New Roman" w:hAnsi="Times New Roman"/>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tbl>
      <w:tblPr>
        <w:tblW w:w="0" w:type="auto"/>
        <w:tblCellSpacing w:w="15" w:type="dxa"/>
        <w:tblCellMar>
          <w:left w:w="0" w:type="dxa"/>
          <w:right w:w="0" w:type="dxa"/>
        </w:tblCellMar>
        <w:tblLook w:val="04A0"/>
      </w:tblPr>
      <w:tblGrid>
        <w:gridCol w:w="420"/>
        <w:gridCol w:w="9000"/>
      </w:tblGrid>
      <w:tr w:rsidR="00FB7B42" w:rsidTr="00FB7B42">
        <w:trPr>
          <w:tblCellSpacing w:w="15" w:type="dxa"/>
        </w:trPr>
        <w:tc>
          <w:tcPr>
            <w:tcW w:w="375" w:type="dxa"/>
            <w:hideMark/>
          </w:tcPr>
          <w:p w:rsidR="00FB7B42" w:rsidRDefault="00FB7B42">
            <w:pPr>
              <w:spacing w:after="200" w:line="276" w:lineRule="auto"/>
              <w:rPr>
                <w:rFonts w:asciiTheme="minorHAnsi" w:eastAsiaTheme="minorEastAsia" w:hAnsiTheme="minorHAnsi" w:cstheme="minorBidi"/>
                <w:lang w:eastAsia="ko-KR"/>
              </w:rPr>
            </w:pPr>
          </w:p>
        </w:tc>
        <w:tc>
          <w:tcPr>
            <w:tcW w:w="0" w:type="auto"/>
            <w:hideMark/>
          </w:tcPr>
          <w:p w:rsidR="00FB7B42" w:rsidRDefault="00FB7B42">
            <w:pPr>
              <w:spacing w:after="200" w:line="276" w:lineRule="auto"/>
              <w:rPr>
                <w:rFonts w:asciiTheme="minorHAnsi" w:eastAsiaTheme="minorEastAsia" w:hAnsiTheme="minorHAnsi" w:cstheme="minorBidi"/>
                <w:lang w:eastAsia="ko-KR"/>
              </w:rPr>
            </w:pPr>
          </w:p>
        </w:tc>
      </w:tr>
      <w:tr w:rsidR="00FB7B42" w:rsidTr="00FB7B42">
        <w:trPr>
          <w:tblCellSpacing w:w="15" w:type="dxa"/>
        </w:trPr>
        <w:tc>
          <w:tcPr>
            <w:tcW w:w="375" w:type="dxa"/>
          </w:tcPr>
          <w:p w:rsidR="00FB7B42" w:rsidRDefault="00FB7B42">
            <w:pPr>
              <w:spacing w:line="312" w:lineRule="auto"/>
              <w:rPr>
                <w:rFonts w:ascii="Times New Roman" w:hAnsi="Times New Roman"/>
              </w:rPr>
            </w:pPr>
          </w:p>
        </w:tc>
        <w:tc>
          <w:tcPr>
            <w:tcW w:w="0" w:type="auto"/>
            <w:hideMark/>
          </w:tcPr>
          <w:tbl>
            <w:tblPr>
              <w:tblW w:w="0" w:type="auto"/>
              <w:tblCellSpacing w:w="15" w:type="dxa"/>
              <w:tblCellMar>
                <w:left w:w="0" w:type="dxa"/>
                <w:right w:w="0" w:type="dxa"/>
              </w:tblCellMar>
              <w:tblLook w:val="04A0"/>
            </w:tblPr>
            <w:tblGrid>
              <w:gridCol w:w="420"/>
              <w:gridCol w:w="51"/>
            </w:tblGrid>
            <w:tr w:rsidR="00CA5B6D">
              <w:trPr>
                <w:gridAfter w:val="1"/>
                <w:tblCellSpacing w:w="15" w:type="dxa"/>
              </w:trPr>
              <w:tc>
                <w:tcPr>
                  <w:tcW w:w="375" w:type="dxa"/>
                  <w:hideMark/>
                </w:tcPr>
                <w:p w:rsidR="00CA5B6D" w:rsidRDefault="00CA5B6D">
                  <w:pPr>
                    <w:spacing w:after="200" w:line="276" w:lineRule="auto"/>
                    <w:rPr>
                      <w:rFonts w:asciiTheme="minorHAnsi" w:eastAsiaTheme="minorEastAsia" w:hAnsiTheme="minorHAnsi" w:cstheme="minorBidi"/>
                      <w:lang w:eastAsia="ko-KR"/>
                    </w:rPr>
                  </w:pPr>
                </w:p>
              </w:tc>
            </w:tr>
            <w:tr w:rsidR="00CA5B6D">
              <w:trPr>
                <w:gridAfter w:val="1"/>
                <w:tblCellSpacing w:w="15" w:type="dxa"/>
              </w:trPr>
              <w:tc>
                <w:tcPr>
                  <w:tcW w:w="375" w:type="dxa"/>
                  <w:hideMark/>
                </w:tcPr>
                <w:p w:rsidR="00CA5B6D" w:rsidRDefault="00CA5B6D">
                  <w:pPr>
                    <w:spacing w:line="276" w:lineRule="auto"/>
                    <w:rPr>
                      <w:rFonts w:asciiTheme="minorHAnsi" w:eastAsiaTheme="minorEastAsia" w:hAnsiTheme="minorHAnsi" w:cstheme="minorBidi"/>
                      <w:lang w:eastAsia="ko-KR"/>
                    </w:rPr>
                  </w:pPr>
                </w:p>
              </w:tc>
            </w:tr>
            <w:tr w:rsidR="00CA5B6D">
              <w:trPr>
                <w:gridAfter w:val="1"/>
                <w:tblCellSpacing w:w="15" w:type="dxa"/>
              </w:trPr>
              <w:tc>
                <w:tcPr>
                  <w:tcW w:w="375" w:type="dxa"/>
                  <w:hideMark/>
                </w:tcPr>
                <w:p w:rsidR="00CA5B6D" w:rsidRDefault="00CA5B6D">
                  <w:pPr>
                    <w:spacing w:line="276" w:lineRule="auto"/>
                    <w:rPr>
                      <w:rFonts w:asciiTheme="minorHAnsi" w:eastAsiaTheme="minorEastAsia" w:hAnsiTheme="minorHAnsi" w:cstheme="minorBidi"/>
                      <w:lang w:eastAsia="ko-KR"/>
                    </w:rPr>
                  </w:pPr>
                </w:p>
              </w:tc>
            </w:tr>
            <w:tr w:rsidR="00FB7B42">
              <w:trPr>
                <w:tblCellSpacing w:w="15" w:type="dxa"/>
              </w:trPr>
              <w:tc>
                <w:tcPr>
                  <w:tcW w:w="375" w:type="dxa"/>
                  <w:hideMark/>
                </w:tcPr>
                <w:p w:rsidR="00FB7B42" w:rsidRDefault="00FB7B42">
                  <w:pPr>
                    <w:spacing w:line="276" w:lineRule="auto"/>
                    <w:rPr>
                      <w:rFonts w:asciiTheme="minorHAnsi" w:eastAsiaTheme="minorEastAsia" w:hAnsiTheme="minorHAnsi" w:cstheme="minorBidi"/>
                      <w:lang w:eastAsia="ko-KR"/>
                    </w:rPr>
                  </w:pPr>
                </w:p>
              </w:tc>
              <w:tc>
                <w:tcPr>
                  <w:tcW w:w="0" w:type="auto"/>
                  <w:hideMark/>
                </w:tcPr>
                <w:p w:rsidR="00FB7B42" w:rsidRDefault="00FB7B42">
                  <w:pPr>
                    <w:spacing w:line="276" w:lineRule="auto"/>
                    <w:rPr>
                      <w:rFonts w:asciiTheme="minorHAnsi" w:eastAsiaTheme="minorEastAsia" w:hAnsiTheme="minorHAnsi" w:cstheme="minorBidi"/>
                      <w:lang w:eastAsia="ko-KR"/>
                    </w:rPr>
                  </w:pPr>
                </w:p>
              </w:tc>
            </w:tr>
            <w:tr w:rsidR="00FB7B42">
              <w:trPr>
                <w:tblCellSpacing w:w="15" w:type="dxa"/>
              </w:trPr>
              <w:tc>
                <w:tcPr>
                  <w:tcW w:w="375" w:type="dxa"/>
                  <w:hideMark/>
                </w:tcPr>
                <w:p w:rsidR="00FB7B42" w:rsidRDefault="00FB7B42">
                  <w:pPr>
                    <w:spacing w:line="276" w:lineRule="auto"/>
                    <w:rPr>
                      <w:rFonts w:asciiTheme="minorHAnsi" w:eastAsiaTheme="minorEastAsia" w:hAnsiTheme="minorHAnsi" w:cstheme="minorBidi"/>
                      <w:lang w:eastAsia="ko-KR"/>
                    </w:rPr>
                  </w:pPr>
                </w:p>
              </w:tc>
              <w:tc>
                <w:tcPr>
                  <w:tcW w:w="0" w:type="auto"/>
                  <w:hideMark/>
                </w:tcPr>
                <w:p w:rsidR="00FB7B42" w:rsidRDefault="00FB7B42">
                  <w:pPr>
                    <w:spacing w:line="276" w:lineRule="auto"/>
                    <w:rPr>
                      <w:rFonts w:asciiTheme="minorHAnsi" w:eastAsiaTheme="minorEastAsia" w:hAnsiTheme="minorHAnsi" w:cstheme="minorBidi"/>
                      <w:lang w:eastAsia="ko-KR"/>
                    </w:rPr>
                  </w:pPr>
                </w:p>
              </w:tc>
            </w:tr>
          </w:tbl>
          <w:p w:rsidR="005509AB" w:rsidRDefault="0082671B" w:rsidP="005509AB">
            <w:pPr>
              <w:pStyle w:val="ListParagraph"/>
              <w:numPr>
                <w:ilvl w:val="0"/>
                <w:numId w:val="6"/>
              </w:numPr>
              <w:rPr>
                <w:rFonts w:ascii="Times New Roman" w:eastAsiaTheme="minorEastAsia" w:hAnsi="Times New Roman" w:cs="Times New Roman"/>
                <w:sz w:val="24"/>
                <w:szCs w:val="24"/>
                <w:lang w:eastAsia="ko-KR"/>
              </w:rPr>
            </w:pPr>
            <w:r w:rsidRPr="00945CF5">
              <w:rPr>
                <w:rFonts w:ascii="Times New Roman" w:eastAsiaTheme="minorEastAsia" w:hAnsi="Times New Roman" w:cs="Times New Roman"/>
                <w:sz w:val="24"/>
                <w:szCs w:val="24"/>
                <w:lang w:eastAsia="ko-KR"/>
              </w:rPr>
              <w:t>Model for students how to present their exhibits to the class.</w:t>
            </w:r>
          </w:p>
          <w:p w:rsidR="00B16EBB" w:rsidRPr="005509AB" w:rsidRDefault="0082671B" w:rsidP="005509AB">
            <w:pPr>
              <w:ind w:left="360"/>
              <w:rPr>
                <w:rFonts w:ascii="Times New Roman" w:eastAsiaTheme="minorEastAsia" w:hAnsi="Times New Roman"/>
                <w:lang w:eastAsia="ko-KR"/>
              </w:rPr>
            </w:pPr>
            <w:proofErr w:type="spellStart"/>
            <w:r w:rsidRPr="005509AB">
              <w:rPr>
                <w:rFonts w:ascii="Times New Roman" w:eastAsiaTheme="minorEastAsia" w:hAnsi="Times New Roman"/>
                <w:lang w:eastAsia="ko-KR"/>
              </w:rPr>
              <w:t>Minilesson</w:t>
            </w:r>
            <w:proofErr w:type="spellEnd"/>
            <w:r w:rsidRPr="005509AB">
              <w:rPr>
                <w:rFonts w:ascii="Times New Roman" w:eastAsiaTheme="minorEastAsia" w:hAnsi="Times New Roman"/>
                <w:lang w:eastAsia="ko-KR"/>
              </w:rPr>
              <w:t>:</w:t>
            </w:r>
            <w:r w:rsidR="00B16EBB" w:rsidRPr="005509AB">
              <w:rPr>
                <w:rFonts w:ascii="Times New Roman" w:eastAsiaTheme="minorEastAsia" w:hAnsi="Times New Roman"/>
                <w:lang w:eastAsia="ko-KR"/>
              </w:rPr>
              <w:t xml:space="preserve"> Ask students, “what are characteristics of effectively presenting a presentation”? </w:t>
            </w:r>
          </w:p>
          <w:p w:rsidR="00B16EBB" w:rsidRPr="005509AB" w:rsidRDefault="00B16EBB" w:rsidP="005509AB">
            <w:pPr>
              <w:pStyle w:val="ListParagraph"/>
              <w:numPr>
                <w:ilvl w:val="0"/>
                <w:numId w:val="1"/>
              </w:numPr>
              <w:rPr>
                <w:rFonts w:ascii="Times New Roman" w:eastAsiaTheme="minorEastAsia" w:hAnsi="Times New Roman"/>
                <w:lang w:eastAsia="ko-KR"/>
              </w:rPr>
            </w:pPr>
            <w:r w:rsidRPr="005509AB">
              <w:rPr>
                <w:rFonts w:ascii="Times New Roman" w:eastAsiaTheme="minorEastAsia" w:hAnsi="Times New Roman"/>
                <w:lang w:eastAsia="ko-KR"/>
              </w:rPr>
              <w:t>Allow students to give their interpretation on what consists of a good presentation.</w:t>
            </w:r>
          </w:p>
          <w:p w:rsidR="0082671B" w:rsidRPr="005509AB" w:rsidRDefault="00B16EBB" w:rsidP="005509AB">
            <w:pPr>
              <w:pStyle w:val="ListParagraph"/>
              <w:numPr>
                <w:ilvl w:val="0"/>
                <w:numId w:val="1"/>
              </w:numPr>
              <w:rPr>
                <w:rFonts w:ascii="Times New Roman" w:eastAsiaTheme="minorEastAsia" w:hAnsi="Times New Roman"/>
                <w:lang w:eastAsia="ko-KR"/>
              </w:rPr>
            </w:pPr>
            <w:r w:rsidRPr="005509AB">
              <w:rPr>
                <w:rFonts w:ascii="Times New Roman" w:eastAsiaTheme="minorEastAsia" w:hAnsi="Times New Roman"/>
                <w:lang w:eastAsia="ko-KR"/>
              </w:rPr>
              <w:t>Tell students to think about things such as: projecting their voices, eye contact with their audience, knowing the information they are presenting etc.</w:t>
            </w:r>
          </w:p>
          <w:p w:rsidR="00B16EBB" w:rsidRPr="005509AB" w:rsidRDefault="00B16EBB" w:rsidP="005509AB">
            <w:pPr>
              <w:pStyle w:val="ListParagraph"/>
              <w:numPr>
                <w:ilvl w:val="0"/>
                <w:numId w:val="1"/>
              </w:numPr>
              <w:rPr>
                <w:rFonts w:ascii="Times New Roman" w:eastAsiaTheme="minorEastAsia" w:hAnsi="Times New Roman"/>
                <w:lang w:eastAsia="ko-KR"/>
              </w:rPr>
            </w:pPr>
            <w:r w:rsidRPr="005509AB">
              <w:rPr>
                <w:rFonts w:ascii="Times New Roman" w:eastAsiaTheme="minorEastAsia" w:hAnsi="Times New Roman"/>
                <w:lang w:eastAsia="ko-KR"/>
              </w:rPr>
              <w:t xml:space="preserve">After the class has come up with a good list of </w:t>
            </w:r>
            <w:r w:rsidR="0017624B" w:rsidRPr="005509AB">
              <w:rPr>
                <w:rFonts w:ascii="Times New Roman" w:eastAsiaTheme="minorEastAsia" w:hAnsi="Times New Roman"/>
                <w:lang w:eastAsia="ko-KR"/>
              </w:rPr>
              <w:t>good presentation tips, express to them that those things are expected of them when they are doing their presentations. They should keep all of these factors in mind and encourage each other (peers) to do the same.</w:t>
            </w:r>
          </w:p>
          <w:p w:rsidR="0017624B" w:rsidRPr="00772C30" w:rsidRDefault="0017624B" w:rsidP="0017624B">
            <w:pPr>
              <w:pStyle w:val="ListParagraph"/>
              <w:numPr>
                <w:ilvl w:val="0"/>
                <w:numId w:val="6"/>
              </w:numPr>
              <w:rPr>
                <w:rFonts w:eastAsiaTheme="minorEastAsia"/>
                <w:lang w:eastAsia="ko-KR"/>
              </w:rPr>
            </w:pPr>
            <w:r w:rsidRPr="00945CF5">
              <w:rPr>
                <w:rFonts w:ascii="Times New Roman" w:eastAsiaTheme="minorEastAsia" w:hAnsi="Times New Roman" w:cs="Times New Roman"/>
                <w:sz w:val="24"/>
                <w:szCs w:val="24"/>
                <w:lang w:eastAsia="ko-KR"/>
              </w:rPr>
              <w:t>Allocate 15-20 minutes for groups to p</w:t>
            </w:r>
            <w:r w:rsidR="00772C30">
              <w:rPr>
                <w:rFonts w:ascii="Times New Roman" w:eastAsiaTheme="minorEastAsia" w:hAnsi="Times New Roman" w:cs="Times New Roman"/>
                <w:sz w:val="24"/>
                <w:szCs w:val="24"/>
                <w:lang w:eastAsia="ko-KR"/>
              </w:rPr>
              <w:t>ut the last finishing touches on</w:t>
            </w:r>
            <w:r w:rsidRPr="00945CF5">
              <w:rPr>
                <w:rFonts w:ascii="Times New Roman" w:eastAsiaTheme="minorEastAsia" w:hAnsi="Times New Roman" w:cs="Times New Roman"/>
                <w:sz w:val="24"/>
                <w:szCs w:val="24"/>
                <w:lang w:eastAsia="ko-KR"/>
              </w:rPr>
              <w:t xml:space="preserve"> their exhibits</w:t>
            </w:r>
            <w:r w:rsidR="00772C30">
              <w:rPr>
                <w:rFonts w:ascii="Times New Roman" w:eastAsiaTheme="minorEastAsia" w:hAnsi="Times New Roman" w:cs="Times New Roman"/>
                <w:sz w:val="24"/>
                <w:szCs w:val="24"/>
                <w:lang w:eastAsia="ko-KR"/>
              </w:rPr>
              <w:t xml:space="preserve"> and gather their thoughts</w:t>
            </w:r>
            <w:r w:rsidRPr="00945CF5">
              <w:rPr>
                <w:rFonts w:ascii="Times New Roman" w:eastAsiaTheme="minorEastAsia" w:hAnsi="Times New Roman" w:cs="Times New Roman"/>
                <w:sz w:val="24"/>
                <w:szCs w:val="24"/>
                <w:lang w:eastAsia="ko-KR"/>
              </w:rPr>
              <w:t>.</w:t>
            </w:r>
          </w:p>
          <w:p w:rsidR="00772C30" w:rsidRPr="007D7E67" w:rsidRDefault="007D7E67" w:rsidP="0017624B">
            <w:pPr>
              <w:pStyle w:val="ListParagraph"/>
              <w:numPr>
                <w:ilvl w:val="0"/>
                <w:numId w:val="6"/>
              </w:numPr>
              <w:rPr>
                <w:rFonts w:eastAsiaTheme="minorEastAsia"/>
                <w:lang w:eastAsia="ko-KR"/>
              </w:rPr>
            </w:pPr>
            <w:r>
              <w:rPr>
                <w:rFonts w:ascii="Times New Roman" w:eastAsiaTheme="minorEastAsia" w:hAnsi="Times New Roman" w:cs="Times New Roman"/>
                <w:sz w:val="24"/>
                <w:szCs w:val="24"/>
                <w:lang w:eastAsia="ko-KR"/>
              </w:rPr>
              <w:t>Do a walk around, answer any questions or concerns that students may have.</w:t>
            </w:r>
          </w:p>
          <w:p w:rsidR="007D7E67" w:rsidRPr="007D7E67" w:rsidRDefault="007D7E67" w:rsidP="0017624B">
            <w:pPr>
              <w:pStyle w:val="ListParagraph"/>
              <w:numPr>
                <w:ilvl w:val="0"/>
                <w:numId w:val="6"/>
              </w:numPr>
              <w:rPr>
                <w:rFonts w:eastAsiaTheme="minorEastAsia"/>
                <w:lang w:eastAsia="ko-KR"/>
              </w:rPr>
            </w:pPr>
            <w:r>
              <w:rPr>
                <w:rFonts w:ascii="Times New Roman" w:eastAsiaTheme="minorEastAsia" w:hAnsi="Times New Roman" w:cs="Times New Roman"/>
                <w:sz w:val="24"/>
                <w:szCs w:val="24"/>
                <w:lang w:eastAsia="ko-KR"/>
              </w:rPr>
              <w:t>Randomly select each group to go to the front of the classroom and present their exhibits.</w:t>
            </w:r>
          </w:p>
          <w:p w:rsidR="007D7E67" w:rsidRPr="007D7E67" w:rsidRDefault="007D7E67" w:rsidP="0017624B">
            <w:pPr>
              <w:pStyle w:val="ListParagraph"/>
              <w:numPr>
                <w:ilvl w:val="0"/>
                <w:numId w:val="6"/>
              </w:numPr>
              <w:rPr>
                <w:rFonts w:eastAsiaTheme="minorEastAsia"/>
                <w:lang w:eastAsia="ko-KR"/>
              </w:rPr>
            </w:pPr>
            <w:r>
              <w:rPr>
                <w:rFonts w:ascii="Times New Roman" w:eastAsiaTheme="minorEastAsia" w:hAnsi="Times New Roman" w:cs="Times New Roman"/>
                <w:sz w:val="24"/>
                <w:szCs w:val="24"/>
                <w:lang w:eastAsia="ko-KR"/>
              </w:rPr>
              <w:t>After each group has presented, ask them to use the class museum rubric and rate themselves (as a group).</w:t>
            </w:r>
          </w:p>
          <w:p w:rsidR="007D7E67" w:rsidRPr="005509AB" w:rsidRDefault="007D7E67" w:rsidP="0017624B">
            <w:pPr>
              <w:pStyle w:val="ListParagraph"/>
              <w:numPr>
                <w:ilvl w:val="0"/>
                <w:numId w:val="6"/>
              </w:numPr>
              <w:rPr>
                <w:rFonts w:eastAsiaTheme="minorEastAsia"/>
                <w:lang w:eastAsia="ko-KR"/>
              </w:rPr>
            </w:pPr>
            <w:r>
              <w:rPr>
                <w:rFonts w:ascii="Times New Roman" w:eastAsiaTheme="minorEastAsia" w:hAnsi="Times New Roman" w:cs="Times New Roman"/>
                <w:sz w:val="24"/>
                <w:szCs w:val="24"/>
                <w:lang w:eastAsia="ko-KR"/>
              </w:rPr>
              <w:t xml:space="preserve">Based on the information they have been learning for the past week, ask students </w:t>
            </w:r>
            <w:r w:rsidR="005509AB">
              <w:rPr>
                <w:rFonts w:ascii="Times New Roman" w:eastAsiaTheme="minorEastAsia" w:hAnsi="Times New Roman" w:cs="Times New Roman"/>
                <w:sz w:val="24"/>
                <w:szCs w:val="24"/>
                <w:lang w:eastAsia="ko-KR"/>
              </w:rPr>
              <w:t>various questions just to see if they really comprehended the material.</w:t>
            </w:r>
          </w:p>
          <w:p w:rsidR="0024782D" w:rsidRPr="0024782D" w:rsidRDefault="0024782D" w:rsidP="005509AB">
            <w:pPr>
              <w:pStyle w:val="Header"/>
              <w:numPr>
                <w:ilvl w:val="0"/>
                <w:numId w:val="11"/>
              </w:numPr>
              <w:tabs>
                <w:tab w:val="clear" w:pos="4320"/>
                <w:tab w:val="clear" w:pos="8640"/>
              </w:tabs>
              <w:spacing w:after="120"/>
            </w:pPr>
            <w:r w:rsidRPr="0024782D">
              <w:t>How did the Harlem Renaissance come about? How did it end?</w:t>
            </w:r>
          </w:p>
          <w:p w:rsidR="005509AB" w:rsidRDefault="005509AB" w:rsidP="005509AB">
            <w:pPr>
              <w:pStyle w:val="Header"/>
              <w:numPr>
                <w:ilvl w:val="0"/>
                <w:numId w:val="11"/>
              </w:numPr>
              <w:tabs>
                <w:tab w:val="clear" w:pos="4320"/>
                <w:tab w:val="clear" w:pos="8640"/>
              </w:tabs>
              <w:spacing w:after="120"/>
            </w:pPr>
            <w:r w:rsidRPr="0024782D">
              <w:t>How did the Harlem Renaissance groups establish a sense of community and empowerment for African Americans?</w:t>
            </w:r>
          </w:p>
          <w:p w:rsidR="0024782D" w:rsidRPr="0024782D" w:rsidRDefault="0024782D" w:rsidP="0024782D">
            <w:pPr>
              <w:pStyle w:val="Header"/>
              <w:numPr>
                <w:ilvl w:val="0"/>
                <w:numId w:val="11"/>
              </w:numPr>
              <w:tabs>
                <w:tab w:val="clear" w:pos="4320"/>
                <w:tab w:val="clear" w:pos="8640"/>
              </w:tabs>
              <w:spacing w:after="120"/>
            </w:pPr>
            <w:r w:rsidRPr="0024782D">
              <w:t xml:space="preserve">How did the Harlem Renaissance transform/influence a largely segregated and racist </w:t>
            </w:r>
            <w:r w:rsidRPr="0024782D">
              <w:lastRenderedPageBreak/>
              <w:t>society?</w:t>
            </w:r>
          </w:p>
          <w:p w:rsidR="00055718" w:rsidRPr="0024782D" w:rsidRDefault="0024782D" w:rsidP="00055718">
            <w:pPr>
              <w:pStyle w:val="Header"/>
              <w:numPr>
                <w:ilvl w:val="0"/>
                <w:numId w:val="11"/>
              </w:numPr>
              <w:tabs>
                <w:tab w:val="clear" w:pos="4320"/>
                <w:tab w:val="clear" w:pos="8640"/>
              </w:tabs>
              <w:spacing w:after="120"/>
            </w:pPr>
            <w:r w:rsidRPr="0024782D">
              <w:t xml:space="preserve">How did music, poetry and art influence the music, poetry and art of today? (in </w:t>
            </w:r>
            <w:r w:rsidRPr="0024782D">
              <w:rPr>
                <w:u w:val="single"/>
              </w:rPr>
              <w:t>your</w:t>
            </w:r>
            <w:r w:rsidRPr="0024782D">
              <w:t xml:space="preserve"> own opinion)</w:t>
            </w:r>
          </w:p>
        </w:tc>
      </w:tr>
      <w:tr w:rsidR="00FB7B42" w:rsidTr="00FB7B42">
        <w:trPr>
          <w:tblCellSpacing w:w="15" w:type="dxa"/>
        </w:trPr>
        <w:tc>
          <w:tcPr>
            <w:tcW w:w="375" w:type="dxa"/>
            <w:hideMark/>
          </w:tcPr>
          <w:p w:rsidR="00FB7B42" w:rsidRDefault="00FB7B42">
            <w:pPr>
              <w:spacing w:line="276" w:lineRule="auto"/>
              <w:rPr>
                <w:rFonts w:asciiTheme="minorHAnsi" w:eastAsiaTheme="minorEastAsia" w:hAnsiTheme="minorHAnsi" w:cstheme="minorBidi"/>
                <w:lang w:eastAsia="ko-KR"/>
              </w:rPr>
            </w:pPr>
          </w:p>
        </w:tc>
        <w:tc>
          <w:tcPr>
            <w:tcW w:w="0" w:type="auto"/>
            <w:vAlign w:val="center"/>
            <w:hideMark/>
          </w:tcPr>
          <w:p w:rsidR="00FB7B42" w:rsidRDefault="00FB7B42">
            <w:pPr>
              <w:spacing w:line="276" w:lineRule="auto"/>
              <w:rPr>
                <w:rFonts w:asciiTheme="minorHAnsi" w:eastAsiaTheme="minorEastAsia" w:hAnsiTheme="minorHAnsi" w:cstheme="minorBidi"/>
                <w:lang w:eastAsia="ko-KR"/>
              </w:rPr>
            </w:pPr>
          </w:p>
        </w:tc>
      </w:tr>
      <w:tr w:rsidR="00FB7B42" w:rsidTr="00FB7B42">
        <w:trPr>
          <w:tblCellSpacing w:w="15" w:type="dxa"/>
        </w:trPr>
        <w:tc>
          <w:tcPr>
            <w:tcW w:w="375" w:type="dxa"/>
            <w:hideMark/>
          </w:tcPr>
          <w:p w:rsidR="00FB7B42" w:rsidRDefault="00FB7B42">
            <w:pPr>
              <w:spacing w:line="276" w:lineRule="auto"/>
              <w:rPr>
                <w:rFonts w:asciiTheme="minorHAnsi" w:eastAsiaTheme="minorEastAsia" w:hAnsiTheme="minorHAnsi" w:cstheme="minorBidi"/>
                <w:lang w:eastAsia="ko-KR"/>
              </w:rPr>
            </w:pPr>
          </w:p>
        </w:tc>
        <w:tc>
          <w:tcPr>
            <w:tcW w:w="0" w:type="auto"/>
            <w:vAlign w:val="center"/>
            <w:hideMark/>
          </w:tcPr>
          <w:p w:rsidR="00FB7B42" w:rsidRPr="0024782D" w:rsidRDefault="00FB7B42" w:rsidP="0024782D">
            <w:pPr>
              <w:pStyle w:val="ListParagraph"/>
              <w:numPr>
                <w:ilvl w:val="0"/>
                <w:numId w:val="6"/>
              </w:numPr>
              <w:rPr>
                <w:rFonts w:ascii="Times New Roman" w:hAnsi="Times New Roman"/>
                <w:sz w:val="24"/>
                <w:szCs w:val="24"/>
                <w:lang w:eastAsia="ko-KR"/>
              </w:rPr>
            </w:pPr>
            <w:r w:rsidRPr="0024782D">
              <w:rPr>
                <w:rFonts w:ascii="Times New Roman" w:eastAsia="Times New Roman" w:hAnsi="Times New Roman"/>
                <w:sz w:val="24"/>
                <w:szCs w:val="24"/>
                <w:lang w:eastAsia="ko-KR"/>
              </w:rPr>
              <w:t>Any</w:t>
            </w:r>
            <w:r w:rsidR="0024782D" w:rsidRPr="0024782D">
              <w:rPr>
                <w:rFonts w:ascii="Times New Roman" w:eastAsia="Times New Roman" w:hAnsi="Times New Roman"/>
                <w:sz w:val="24"/>
                <w:szCs w:val="24"/>
                <w:lang w:eastAsia="ko-KR"/>
              </w:rPr>
              <w:t xml:space="preserve"> additional</w:t>
            </w:r>
            <w:r w:rsidRPr="0024782D">
              <w:rPr>
                <w:rFonts w:ascii="Times New Roman" w:eastAsia="Times New Roman" w:hAnsi="Times New Roman"/>
                <w:sz w:val="24"/>
                <w:szCs w:val="24"/>
                <w:lang w:eastAsia="ko-KR"/>
              </w:rPr>
              <w:t xml:space="preserve"> questions, concerns or confusion on </w:t>
            </w:r>
            <w:r w:rsidR="0024782D" w:rsidRPr="0024782D">
              <w:rPr>
                <w:rFonts w:ascii="Times New Roman" w:eastAsia="Times New Roman" w:hAnsi="Times New Roman"/>
                <w:sz w:val="24"/>
                <w:szCs w:val="24"/>
                <w:lang w:eastAsia="ko-KR"/>
              </w:rPr>
              <w:t>the Harlem Renaissance</w:t>
            </w:r>
            <w:r w:rsidRPr="0024782D">
              <w:rPr>
                <w:rFonts w:ascii="Times New Roman" w:eastAsia="Times New Roman" w:hAnsi="Times New Roman"/>
                <w:sz w:val="24"/>
                <w:szCs w:val="24"/>
                <w:lang w:eastAsia="ko-KR"/>
              </w:rPr>
              <w:t xml:space="preserve"> can be addressed during this time.</w:t>
            </w:r>
          </w:p>
        </w:tc>
      </w:tr>
      <w:tr w:rsidR="00FB7B42" w:rsidTr="00FB7B42">
        <w:trPr>
          <w:tblCellSpacing w:w="15" w:type="dxa"/>
        </w:trPr>
        <w:tc>
          <w:tcPr>
            <w:tcW w:w="375" w:type="dxa"/>
            <w:hideMark/>
          </w:tcPr>
          <w:p w:rsidR="00FB7B42" w:rsidRDefault="00FB7B42">
            <w:pPr>
              <w:spacing w:line="276" w:lineRule="auto"/>
              <w:rPr>
                <w:rFonts w:asciiTheme="minorHAnsi" w:eastAsiaTheme="minorEastAsia" w:hAnsiTheme="minorHAnsi" w:cstheme="minorBidi"/>
                <w:lang w:eastAsia="ko-KR"/>
              </w:rPr>
            </w:pPr>
          </w:p>
        </w:tc>
        <w:tc>
          <w:tcPr>
            <w:tcW w:w="0" w:type="auto"/>
            <w:hideMark/>
          </w:tcPr>
          <w:p w:rsidR="00FB7B42" w:rsidRPr="0024782D" w:rsidRDefault="00FB7B42" w:rsidP="00010EA2">
            <w:pPr>
              <w:pStyle w:val="ListParagraph"/>
              <w:numPr>
                <w:ilvl w:val="0"/>
                <w:numId w:val="6"/>
              </w:numPr>
              <w:spacing w:after="240" w:line="312" w:lineRule="auto"/>
              <w:rPr>
                <w:rFonts w:ascii="Times New Roman" w:hAnsi="Times New Roman"/>
                <w:sz w:val="24"/>
                <w:szCs w:val="24"/>
              </w:rPr>
            </w:pPr>
            <w:r w:rsidRPr="0024782D">
              <w:rPr>
                <w:rFonts w:ascii="Times New Roman" w:hAnsi="Times New Roman"/>
                <w:sz w:val="24"/>
                <w:szCs w:val="24"/>
              </w:rPr>
              <w:t>Lastly, students will be allowed 15 minutes to write down s</w:t>
            </w:r>
            <w:r w:rsidR="0024782D">
              <w:rPr>
                <w:rFonts w:ascii="Times New Roman" w:hAnsi="Times New Roman"/>
                <w:sz w:val="24"/>
                <w:szCs w:val="24"/>
              </w:rPr>
              <w:t>omething that they want to share with anyone</w:t>
            </w:r>
            <w:r w:rsidR="00010EA2">
              <w:rPr>
                <w:rFonts w:ascii="Times New Roman" w:hAnsi="Times New Roman"/>
                <w:sz w:val="24"/>
                <w:szCs w:val="24"/>
              </w:rPr>
              <w:t xml:space="preserve"> about what they have learned</w:t>
            </w:r>
            <w:r w:rsidRPr="0024782D">
              <w:rPr>
                <w:rFonts w:ascii="Times New Roman" w:hAnsi="Times New Roman"/>
                <w:sz w:val="24"/>
                <w:szCs w:val="24"/>
              </w:rPr>
              <w:t xml:space="preserve"> (as many as they want) and additional questions that they may have for me in their reflective journals. </w:t>
            </w:r>
          </w:p>
        </w:tc>
      </w:tr>
      <w:tr w:rsidR="00FB7B42" w:rsidTr="00FB7B42">
        <w:trPr>
          <w:tblCellSpacing w:w="15" w:type="dxa"/>
        </w:trPr>
        <w:tc>
          <w:tcPr>
            <w:tcW w:w="375" w:type="dxa"/>
          </w:tcPr>
          <w:p w:rsidR="00FB7B42" w:rsidRDefault="00FB7B42">
            <w:pPr>
              <w:spacing w:line="312" w:lineRule="auto"/>
              <w:rPr>
                <w:rFonts w:ascii="Times New Roman" w:hAnsi="Times New Roman"/>
              </w:rPr>
            </w:pPr>
          </w:p>
        </w:tc>
        <w:tc>
          <w:tcPr>
            <w:tcW w:w="0" w:type="auto"/>
          </w:tcPr>
          <w:p w:rsidR="00FB7B42" w:rsidRDefault="00FB7B42">
            <w:pPr>
              <w:spacing w:after="240" w:line="312" w:lineRule="auto"/>
              <w:rPr>
                <w:rFonts w:ascii="Times New Roman" w:hAnsi="Times New Roman"/>
              </w:rPr>
            </w:pPr>
          </w:p>
        </w:tc>
      </w:tr>
    </w:tbl>
    <w:p w:rsidR="00FB7B42" w:rsidRDefault="00FB7B42" w:rsidP="00FB7B42">
      <w:pPr>
        <w:rPr>
          <w:rFonts w:ascii="Times New Roman" w:hAnsi="Times New Roman"/>
          <w:sz w:val="18"/>
          <w:szCs w:val="18"/>
        </w:rPr>
      </w:pPr>
      <w:r>
        <w:rPr>
          <w:rFonts w:ascii="Times New Roman" w:hAnsi="Times New Roman"/>
          <w:b/>
        </w:rPr>
        <w:t xml:space="preserve">Closure: </w:t>
      </w:r>
      <w:r>
        <w:rPr>
          <w:rFonts w:ascii="Times New Roman" w:hAnsi="Times New Roman"/>
          <w:sz w:val="18"/>
          <w:szCs w:val="18"/>
        </w:rPr>
        <w:t>Briefly describe how you will close the lesson and help students understand the purpose of the lesson. (Interact with learners to elicit evidence of student understanding of purpose(s) for learning and mastery of objectives.</w:t>
      </w:r>
    </w:p>
    <w:p w:rsidR="00FB7B42" w:rsidRDefault="00FB7B42" w:rsidP="00FB7B42">
      <w:pPr>
        <w:rPr>
          <w:rFonts w:ascii="Times New Roman" w:hAnsi="Times New Roman"/>
        </w:rPr>
      </w:pPr>
    </w:p>
    <w:p w:rsidR="00010EA2" w:rsidRPr="00010EA2" w:rsidRDefault="00010EA2" w:rsidP="00FB7B42">
      <w:pPr>
        <w:rPr>
          <w:rFonts w:ascii="Times New Roman" w:hAnsi="Times New Roman"/>
        </w:rPr>
      </w:pPr>
      <w:r>
        <w:rPr>
          <w:rFonts w:ascii="Times New Roman" w:hAnsi="Times New Roman"/>
        </w:rPr>
        <w:t>Students are encouraged to share what they have learned about the Harlem Renaissance to someone. (</w:t>
      </w:r>
      <w:proofErr w:type="gramStart"/>
      <w:r>
        <w:rPr>
          <w:rFonts w:ascii="Times New Roman" w:hAnsi="Times New Roman"/>
        </w:rPr>
        <w:t>parents</w:t>
      </w:r>
      <w:proofErr w:type="gramEnd"/>
      <w:r>
        <w:rPr>
          <w:rFonts w:ascii="Times New Roman" w:hAnsi="Times New Roman"/>
        </w:rPr>
        <w:t>, friends, etc.) Explain to them that this period in time was and still is very important. In order to understand the present, you have to first understand the past.</w:t>
      </w:r>
    </w:p>
    <w:p w:rsidR="00FB7B42" w:rsidRDefault="00FB7B42" w:rsidP="00FB7B42">
      <w:pPr>
        <w:rPr>
          <w:rFonts w:ascii="Times New Roman" w:hAnsi="Times New Roman"/>
          <w:b/>
          <w:u w:val="single"/>
        </w:rPr>
      </w:pPr>
    </w:p>
    <w:p w:rsidR="00FB7B42" w:rsidRDefault="00FB7B42" w:rsidP="00FB7B42">
      <w:pPr>
        <w:rPr>
          <w:rFonts w:ascii="Times New Roman" w:hAnsi="Times New Roman"/>
          <w:b/>
          <w:u w:val="single"/>
        </w:rPr>
      </w:pPr>
    </w:p>
    <w:p w:rsidR="00FB7B42" w:rsidRDefault="00FB7B42" w:rsidP="00FB7B42">
      <w:pPr>
        <w:rPr>
          <w:rFonts w:ascii="Times New Roman" w:hAnsi="Times New Roman"/>
        </w:rPr>
      </w:pPr>
      <w:r>
        <w:rPr>
          <w:rFonts w:ascii="Times New Roman" w:hAnsi="Times New Roman"/>
          <w:b/>
          <w:u w:val="single"/>
        </w:rPr>
        <w:t>Individuals Needing Differentiated Instruction:</w:t>
      </w:r>
      <w:r>
        <w:rPr>
          <w:rFonts w:ascii="Times New Roman" w:hAnsi="Times New Roman"/>
        </w:rPr>
        <w:t xml:space="preserve"> </w:t>
      </w:r>
      <w:r>
        <w:rPr>
          <w:rFonts w:ascii="Times New Roman" w:hAnsi="Times New Roman"/>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FB7B42" w:rsidRDefault="00FB7B42" w:rsidP="00FB7B42">
      <w:pPr>
        <w:rPr>
          <w:rFonts w:ascii="Times New Roman" w:hAnsi="Times New Roman"/>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FB7B42" w:rsidTr="00FB7B42">
        <w:tc>
          <w:tcPr>
            <w:tcW w:w="1440" w:type="dxa"/>
            <w:tcBorders>
              <w:top w:val="single" w:sz="4" w:space="0" w:color="auto"/>
              <w:left w:val="single" w:sz="4" w:space="0" w:color="auto"/>
              <w:bottom w:val="single" w:sz="4" w:space="0" w:color="auto"/>
              <w:right w:val="single" w:sz="4" w:space="0" w:color="auto"/>
            </w:tcBorders>
            <w:shd w:val="clear" w:color="auto" w:fill="FFFF99"/>
            <w:hideMark/>
          </w:tcPr>
          <w:p w:rsidR="00FB7B42" w:rsidRDefault="00FB7B42">
            <w:pPr>
              <w:spacing w:line="276" w:lineRule="auto"/>
              <w:rPr>
                <w:rFonts w:ascii="Times New Roman" w:eastAsia="Times New Roman" w:hAnsi="Times New Roman"/>
                <w:sz w:val="20"/>
                <w:szCs w:val="20"/>
              </w:rPr>
            </w:pPr>
            <w:r>
              <w:rPr>
                <w:rFonts w:ascii="Times New Roman" w:eastAsia="Times New Roman" w:hAnsi="Times New Roman"/>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hideMark/>
          </w:tcPr>
          <w:p w:rsidR="00FB7B42" w:rsidRDefault="00FB7B42">
            <w:pPr>
              <w:numPr>
                <w:ilvl w:val="0"/>
                <w:numId w:val="4"/>
              </w:numPr>
              <w:spacing w:line="276" w:lineRule="auto"/>
              <w:rPr>
                <w:rFonts w:ascii="Times New Roman" w:eastAsia="Times New Roman" w:hAnsi="Times New Roman"/>
                <w:sz w:val="20"/>
                <w:szCs w:val="20"/>
              </w:rPr>
            </w:pPr>
            <w:r>
              <w:rPr>
                <w:rFonts w:ascii="Times New Roman" w:eastAsia="Times New Roman" w:hAnsi="Times New Roman"/>
                <w:sz w:val="20"/>
                <w:szCs w:val="20"/>
              </w:rPr>
              <w:t>What is the student’s identified instructional need?</w:t>
            </w:r>
          </w:p>
          <w:p w:rsidR="00FB7B42" w:rsidRDefault="00FB7B42">
            <w:pPr>
              <w:numPr>
                <w:ilvl w:val="0"/>
                <w:numId w:val="4"/>
              </w:numPr>
              <w:spacing w:line="276" w:lineRule="auto"/>
              <w:rPr>
                <w:rFonts w:ascii="Times New Roman" w:eastAsia="Times New Roman" w:hAnsi="Times New Roman"/>
                <w:sz w:val="20"/>
                <w:szCs w:val="20"/>
              </w:rPr>
            </w:pPr>
            <w:r>
              <w:rPr>
                <w:rFonts w:ascii="Times New Roman" w:eastAsia="Times New Roman" w:hAnsi="Times New Roman"/>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hideMark/>
          </w:tcPr>
          <w:p w:rsidR="00FB7B42" w:rsidRDefault="00FB7B42">
            <w:pPr>
              <w:spacing w:line="276" w:lineRule="auto"/>
              <w:rPr>
                <w:rFonts w:ascii="Times New Roman" w:eastAsia="Times New Roman" w:hAnsi="Times New Roman"/>
                <w:sz w:val="20"/>
                <w:szCs w:val="20"/>
              </w:rPr>
            </w:pPr>
            <w:r>
              <w:rPr>
                <w:rFonts w:ascii="Times New Roman" w:eastAsia="Times New Roman" w:hAnsi="Times New Roman"/>
                <w:sz w:val="20"/>
                <w:szCs w:val="20"/>
              </w:rPr>
              <w:t xml:space="preserve">Describe strategy for differentiating instruction </w:t>
            </w:r>
            <w:r>
              <w:rPr>
                <w:rFonts w:ascii="Times New Roman" w:eastAsia="Times New Roman" w:hAnsi="Times New Roman"/>
                <w:b/>
                <w:sz w:val="20"/>
                <w:szCs w:val="20"/>
              </w:rPr>
              <w:t>in this lesson</w:t>
            </w:r>
            <w:r>
              <w:rPr>
                <w:rFonts w:ascii="Times New Roman" w:eastAsia="Times New Roman" w:hAnsi="Times New Roman"/>
                <w:sz w:val="20"/>
                <w:szCs w:val="20"/>
              </w:rPr>
              <w:t xml:space="preserve"> to meet this need.</w:t>
            </w:r>
          </w:p>
        </w:tc>
      </w:tr>
      <w:tr w:rsidR="00FB7B42" w:rsidTr="00FB7B42">
        <w:tc>
          <w:tcPr>
            <w:tcW w:w="1440" w:type="dxa"/>
            <w:tcBorders>
              <w:top w:val="single" w:sz="4" w:space="0" w:color="auto"/>
              <w:left w:val="single" w:sz="4" w:space="0" w:color="auto"/>
              <w:bottom w:val="single" w:sz="4" w:space="0" w:color="auto"/>
              <w:right w:val="single" w:sz="4" w:space="0" w:color="auto"/>
            </w:tcBorders>
          </w:tcPr>
          <w:p w:rsidR="00FB7B42" w:rsidRDefault="00FB7B42">
            <w:pPr>
              <w:spacing w:line="276" w:lineRule="auto"/>
              <w:rPr>
                <w:rFonts w:ascii="Times New Roman" w:eastAsia="Times New Roman" w:hAnsi="Times New Roman"/>
              </w:rPr>
            </w:pPr>
          </w:p>
          <w:p w:rsidR="00FB7B42" w:rsidRDefault="00FB7B42">
            <w:pPr>
              <w:spacing w:line="276" w:lineRule="auto"/>
              <w:rPr>
                <w:rFonts w:ascii="Times New Roman" w:eastAsia="Times New Roman" w:hAnsi="Times New Roman"/>
              </w:rPr>
            </w:pPr>
          </w:p>
          <w:p w:rsidR="00FB7B42" w:rsidRDefault="00FB7B42">
            <w:pPr>
              <w:spacing w:line="276" w:lineRule="auto"/>
              <w:rPr>
                <w:rFonts w:ascii="Times New Roman" w:eastAsia="Times New Roman" w:hAnsi="Times New Roman"/>
              </w:rPr>
            </w:pPr>
          </w:p>
          <w:p w:rsidR="00FB7B42" w:rsidRDefault="00FB7B42">
            <w:pPr>
              <w:spacing w:line="276" w:lineRule="auto"/>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hideMark/>
          </w:tcPr>
          <w:p w:rsidR="009B278C" w:rsidRDefault="009B278C" w:rsidP="009B278C">
            <w:pPr>
              <w:pStyle w:val="ListParagraph"/>
              <w:numPr>
                <w:ilvl w:val="0"/>
                <w:numId w:val="12"/>
              </w:numPr>
              <w:rPr>
                <w:rFonts w:ascii="Times New Roman" w:eastAsia="Times New Roman" w:hAnsi="Times New Roman"/>
                <w:sz w:val="28"/>
                <w:szCs w:val="28"/>
              </w:rPr>
            </w:pPr>
            <w:r>
              <w:rPr>
                <w:rFonts w:ascii="Times New Roman" w:eastAsia="Times New Roman" w:hAnsi="Times New Roman"/>
                <w:sz w:val="28"/>
                <w:szCs w:val="28"/>
              </w:rPr>
              <w:t>Madison is a, gifted student but has trouble staying on task.</w:t>
            </w:r>
          </w:p>
          <w:p w:rsidR="00FB7B42" w:rsidRPr="009B278C" w:rsidRDefault="009B278C" w:rsidP="009B278C">
            <w:pPr>
              <w:pStyle w:val="ListParagraph"/>
              <w:numPr>
                <w:ilvl w:val="0"/>
                <w:numId w:val="12"/>
              </w:numPr>
              <w:rPr>
                <w:rFonts w:ascii="Times New Roman" w:eastAsia="Times New Roman" w:hAnsi="Times New Roman"/>
                <w:sz w:val="28"/>
                <w:szCs w:val="28"/>
              </w:rPr>
            </w:pPr>
            <w:r w:rsidRPr="009B278C">
              <w:rPr>
                <w:rFonts w:ascii="Times New Roman" w:eastAsia="Times New Roman" w:hAnsi="Times New Roman"/>
                <w:sz w:val="28"/>
                <w:szCs w:val="28"/>
              </w:rPr>
              <w:t>She often gets distracted and forgets what she is should be doing. She also has trouble transitioning.</w:t>
            </w:r>
          </w:p>
        </w:tc>
        <w:tc>
          <w:tcPr>
            <w:tcW w:w="4770" w:type="dxa"/>
            <w:tcBorders>
              <w:top w:val="single" w:sz="4" w:space="0" w:color="auto"/>
              <w:left w:val="single" w:sz="4" w:space="0" w:color="auto"/>
              <w:bottom w:val="single" w:sz="4" w:space="0" w:color="auto"/>
              <w:right w:val="single" w:sz="4" w:space="0" w:color="auto"/>
            </w:tcBorders>
            <w:hideMark/>
          </w:tcPr>
          <w:p w:rsidR="00FB7B42" w:rsidRDefault="009B278C">
            <w:pPr>
              <w:spacing w:line="276" w:lineRule="auto"/>
              <w:rPr>
                <w:rFonts w:ascii="Times New Roman" w:eastAsia="Times New Roman" w:hAnsi="Times New Roman"/>
                <w:sz w:val="28"/>
                <w:szCs w:val="28"/>
              </w:rPr>
            </w:pPr>
            <w:r w:rsidRPr="00E94DA7">
              <w:rPr>
                <w:rFonts w:ascii="Times New Roman" w:eastAsia="Times New Roman" w:hAnsi="Times New Roman"/>
                <w:sz w:val="28"/>
                <w:szCs w:val="28"/>
              </w:rPr>
              <w:t>I will make sure that Madison is aware of the class schedule that is written on the board. When it is time to transition to the</w:t>
            </w:r>
            <w:r>
              <w:rPr>
                <w:rFonts w:ascii="Times New Roman" w:eastAsia="Times New Roman" w:hAnsi="Times New Roman"/>
                <w:sz w:val="28"/>
                <w:szCs w:val="28"/>
              </w:rPr>
              <w:t xml:space="preserve"> next activity, either</w:t>
            </w:r>
            <w:r w:rsidRPr="00E94DA7">
              <w:rPr>
                <w:rFonts w:ascii="Times New Roman" w:eastAsia="Times New Roman" w:hAnsi="Times New Roman"/>
                <w:sz w:val="28"/>
                <w:szCs w:val="28"/>
              </w:rPr>
              <w:t xml:space="preserve"> her peers</w:t>
            </w:r>
            <w:r>
              <w:rPr>
                <w:rFonts w:ascii="Times New Roman" w:eastAsia="Times New Roman" w:hAnsi="Times New Roman"/>
                <w:sz w:val="28"/>
                <w:szCs w:val="28"/>
              </w:rPr>
              <w:t xml:space="preserve"> or </w:t>
            </w:r>
            <w:proofErr w:type="gramStart"/>
            <w:r>
              <w:rPr>
                <w:rFonts w:ascii="Times New Roman" w:eastAsia="Times New Roman" w:hAnsi="Times New Roman"/>
                <w:sz w:val="28"/>
                <w:szCs w:val="28"/>
              </w:rPr>
              <w:t>myself</w:t>
            </w:r>
            <w:proofErr w:type="gramEnd"/>
            <w:r w:rsidRPr="00E94DA7">
              <w:rPr>
                <w:rFonts w:ascii="Times New Roman" w:eastAsia="Times New Roman" w:hAnsi="Times New Roman"/>
                <w:sz w:val="28"/>
                <w:szCs w:val="28"/>
              </w:rPr>
              <w:t xml:space="preserve"> can help her stay on track.</w:t>
            </w:r>
          </w:p>
        </w:tc>
      </w:tr>
      <w:tr w:rsidR="00FB7B42" w:rsidTr="00FB7B42">
        <w:tc>
          <w:tcPr>
            <w:tcW w:w="1440" w:type="dxa"/>
            <w:tcBorders>
              <w:top w:val="single" w:sz="4" w:space="0" w:color="auto"/>
              <w:left w:val="single" w:sz="4" w:space="0" w:color="auto"/>
              <w:bottom w:val="single" w:sz="4" w:space="0" w:color="auto"/>
              <w:right w:val="single" w:sz="4" w:space="0" w:color="auto"/>
            </w:tcBorders>
          </w:tcPr>
          <w:p w:rsidR="00FB7B42" w:rsidRDefault="00FB7B42">
            <w:pPr>
              <w:spacing w:line="276" w:lineRule="auto"/>
              <w:rPr>
                <w:rFonts w:ascii="Times New Roman" w:eastAsia="Times New Roman" w:hAnsi="Times New Roman"/>
              </w:rPr>
            </w:pPr>
          </w:p>
          <w:p w:rsidR="00FB7B42" w:rsidRDefault="00FB7B42">
            <w:pPr>
              <w:spacing w:line="276" w:lineRule="auto"/>
              <w:rPr>
                <w:rFonts w:ascii="Times New Roman" w:eastAsia="Times New Roman" w:hAnsi="Times New Roman"/>
              </w:rPr>
            </w:pPr>
          </w:p>
          <w:p w:rsidR="00FB7B42" w:rsidRDefault="00FB7B42">
            <w:pPr>
              <w:spacing w:line="276" w:lineRule="auto"/>
              <w:rPr>
                <w:rFonts w:ascii="Times New Roman" w:eastAsia="Times New Roman" w:hAnsi="Times New Roman"/>
              </w:rPr>
            </w:pPr>
          </w:p>
          <w:p w:rsidR="00FB7B42" w:rsidRDefault="00FB7B42">
            <w:pPr>
              <w:spacing w:line="276" w:lineRule="auto"/>
              <w:rPr>
                <w:rFonts w:ascii="Times New Roman" w:eastAsia="Times New Roman" w:hAnsi="Times New Roman"/>
              </w:rPr>
            </w:pPr>
          </w:p>
          <w:p w:rsidR="00FB7B42" w:rsidRDefault="00FB7B42">
            <w:pPr>
              <w:spacing w:line="276" w:lineRule="auto"/>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tcPr>
          <w:p w:rsidR="00FB7B42" w:rsidRDefault="00FB7B42">
            <w:pPr>
              <w:spacing w:line="276" w:lineRule="auto"/>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tcPr>
          <w:p w:rsidR="00FB7B42" w:rsidRDefault="00FB7B42">
            <w:pPr>
              <w:spacing w:line="276" w:lineRule="auto"/>
              <w:rPr>
                <w:rFonts w:ascii="Times New Roman" w:eastAsia="Times New Roman" w:hAnsi="Times New Roman"/>
              </w:rPr>
            </w:pPr>
          </w:p>
        </w:tc>
      </w:tr>
      <w:tr w:rsidR="00FB7B42" w:rsidTr="00FB7B42">
        <w:tc>
          <w:tcPr>
            <w:tcW w:w="1440" w:type="dxa"/>
            <w:tcBorders>
              <w:top w:val="single" w:sz="4" w:space="0" w:color="auto"/>
              <w:left w:val="single" w:sz="4" w:space="0" w:color="auto"/>
              <w:bottom w:val="single" w:sz="4" w:space="0" w:color="auto"/>
              <w:right w:val="single" w:sz="4" w:space="0" w:color="auto"/>
            </w:tcBorders>
          </w:tcPr>
          <w:p w:rsidR="00FB7B42" w:rsidRDefault="00FB7B42">
            <w:pPr>
              <w:spacing w:line="276" w:lineRule="auto"/>
              <w:rPr>
                <w:rFonts w:ascii="Times New Roman" w:eastAsia="Times New Roman" w:hAnsi="Times New Roman"/>
              </w:rPr>
            </w:pPr>
          </w:p>
          <w:p w:rsidR="00FB7B42" w:rsidRDefault="00FB7B42">
            <w:pPr>
              <w:spacing w:line="276" w:lineRule="auto"/>
              <w:rPr>
                <w:rFonts w:ascii="Times New Roman" w:eastAsia="Times New Roman" w:hAnsi="Times New Roman"/>
              </w:rPr>
            </w:pPr>
          </w:p>
          <w:p w:rsidR="00FB7B42" w:rsidRDefault="00FB7B42">
            <w:pPr>
              <w:spacing w:line="276" w:lineRule="auto"/>
              <w:rPr>
                <w:rFonts w:ascii="Times New Roman" w:eastAsia="Times New Roman" w:hAnsi="Times New Roman"/>
              </w:rPr>
            </w:pPr>
          </w:p>
          <w:p w:rsidR="00FB7B42" w:rsidRDefault="00FB7B42">
            <w:pPr>
              <w:spacing w:line="276" w:lineRule="auto"/>
              <w:rPr>
                <w:rFonts w:ascii="Times New Roman" w:eastAsia="Times New Roman" w:hAnsi="Times New Roman"/>
              </w:rPr>
            </w:pPr>
          </w:p>
          <w:p w:rsidR="00FB7B42" w:rsidRDefault="00FB7B42">
            <w:pPr>
              <w:spacing w:line="276" w:lineRule="auto"/>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tcPr>
          <w:p w:rsidR="00FB7B42" w:rsidRDefault="00FB7B42">
            <w:pPr>
              <w:spacing w:line="276" w:lineRule="auto"/>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tcPr>
          <w:p w:rsidR="00FB7B42" w:rsidRDefault="00FB7B42">
            <w:pPr>
              <w:spacing w:line="276" w:lineRule="auto"/>
              <w:rPr>
                <w:rFonts w:ascii="Times New Roman" w:eastAsia="Times New Roman" w:hAnsi="Times New Roman"/>
              </w:rPr>
            </w:pPr>
          </w:p>
        </w:tc>
      </w:tr>
    </w:tbl>
    <w:p w:rsidR="00FB7B42" w:rsidRDefault="00FB7B42" w:rsidP="00FB7B42">
      <w:pPr>
        <w:rPr>
          <w:rFonts w:ascii="Times New Roman" w:hAnsi="Times New Roman"/>
        </w:rPr>
      </w:pPr>
    </w:p>
    <w:p w:rsidR="00FB7B42" w:rsidRDefault="00FB7B42" w:rsidP="00FB7B42">
      <w:pPr>
        <w:rPr>
          <w:rFonts w:ascii="Times New Roman" w:hAnsi="Times New Roman"/>
          <w:b/>
        </w:rPr>
      </w:pPr>
      <w:r>
        <w:rPr>
          <w:rFonts w:ascii="Times New Roman" w:hAnsi="Times New Roman"/>
          <w:b/>
        </w:rPr>
        <w:t>Reflection on Practice:</w:t>
      </w:r>
    </w:p>
    <w:p w:rsidR="00FB7B42" w:rsidRDefault="00FB7B42" w:rsidP="00FB7B42">
      <w:pPr>
        <w:rPr>
          <w:rFonts w:ascii="Times New Roman" w:hAnsi="Times New Roman"/>
        </w:rPr>
      </w:pPr>
    </w:p>
    <w:p w:rsidR="00FB7B42" w:rsidRDefault="00FB7B42" w:rsidP="00FB7B42">
      <w:pPr>
        <w:rPr>
          <w:rFonts w:ascii="Times New Roman" w:hAnsi="Times New Roman"/>
          <w:b/>
        </w:rPr>
      </w:pPr>
      <w:r>
        <w:rPr>
          <w:rFonts w:ascii="Times New Roman" w:hAnsi="Times New Roman"/>
          <w:b/>
        </w:rPr>
        <w:t>Student Achievement:</w:t>
      </w:r>
    </w:p>
    <w:p w:rsidR="00FB7B42" w:rsidRDefault="00FB7B42" w:rsidP="00FB7B42">
      <w:pPr>
        <w:rPr>
          <w:rFonts w:ascii="Times New Roman" w:hAnsi="Times New Roman"/>
          <w:sz w:val="20"/>
          <w:szCs w:val="20"/>
        </w:rPr>
      </w:pPr>
      <w:r>
        <w:rPr>
          <w:rFonts w:ascii="Times New Roman" w:hAnsi="Times New Roman"/>
          <w:sz w:val="18"/>
          <w:szCs w:val="18"/>
        </w:rPr>
        <w:t xml:space="preserve">Specifically analyzes student learning </w:t>
      </w:r>
      <w:r>
        <w:rPr>
          <w:rFonts w:ascii="Times New Roman" w:hAnsi="Times New Roman"/>
          <w:b/>
          <w:i/>
          <w:sz w:val="18"/>
          <w:szCs w:val="18"/>
        </w:rPr>
        <w:t>for each SLO</w:t>
      </w:r>
      <w:r>
        <w:rPr>
          <w:rFonts w:ascii="Times New Roman" w:hAnsi="Times New Roman"/>
          <w:sz w:val="18"/>
          <w:szCs w:val="18"/>
        </w:rPr>
        <w:t xml:space="preserve">.  </w:t>
      </w:r>
      <w:r>
        <w:rPr>
          <w:rFonts w:ascii="Times New Roman" w:hAnsi="Times New Roman"/>
          <w:i/>
          <w:sz w:val="18"/>
          <w:szCs w:val="18"/>
        </w:rPr>
        <w:t>What differences do you notice in the performance of individual students?</w:t>
      </w:r>
      <w:r>
        <w:rPr>
          <w:rFonts w:ascii="Times New Roman" w:hAnsi="Times New Roman"/>
          <w:sz w:val="18"/>
          <w:szCs w:val="18"/>
        </w:rPr>
        <w:t xml:space="preserve">  Note needs or opportunities for re-teaching or enrichment for specific learner</w:t>
      </w:r>
      <w:r>
        <w:rPr>
          <w:rFonts w:ascii="Times New Roman" w:hAnsi="Times New Roman"/>
          <w:sz w:val="20"/>
          <w:szCs w:val="20"/>
        </w:rPr>
        <w:t>s.</w:t>
      </w:r>
    </w:p>
    <w:p w:rsidR="00FB7B42" w:rsidRDefault="00FB7B42" w:rsidP="00FB7B42">
      <w:pPr>
        <w:rPr>
          <w:rFonts w:ascii="Times New Roman" w:hAnsi="Times New Roman"/>
        </w:rPr>
      </w:pPr>
    </w:p>
    <w:p w:rsidR="00FB7B42" w:rsidRDefault="00FB7B42" w:rsidP="00FB7B42">
      <w:pPr>
        <w:rPr>
          <w:rFonts w:ascii="Times New Roman" w:hAnsi="Times New Roman"/>
          <w:sz w:val="18"/>
          <w:szCs w:val="18"/>
        </w:rPr>
      </w:pPr>
      <w:r>
        <w:rPr>
          <w:rFonts w:ascii="Times New Roman" w:hAnsi="Times New Roman"/>
          <w:b/>
        </w:rPr>
        <w:t xml:space="preserve">Teacher Efficacy: </w:t>
      </w:r>
      <w:r>
        <w:rPr>
          <w:rFonts w:ascii="Times New Roman" w:hAnsi="Times New Roman"/>
          <w:sz w:val="18"/>
          <w:szCs w:val="18"/>
        </w:rPr>
        <w:t xml:space="preserve">(Evaluation and Assessment of </w:t>
      </w:r>
      <w:r>
        <w:rPr>
          <w:rFonts w:ascii="Times New Roman" w:hAnsi="Times New Roman"/>
          <w:i/>
          <w:sz w:val="18"/>
          <w:szCs w:val="18"/>
        </w:rPr>
        <w:t>one’s own teaching</w:t>
      </w:r>
      <w:r>
        <w:rPr>
          <w:rFonts w:ascii="Times New Roman" w:hAnsi="Times New Roman"/>
          <w:sz w:val="18"/>
          <w:szCs w:val="18"/>
        </w:rPr>
        <w:t>):  Examines/explains impact of personal teaching practice by responding to following:</w:t>
      </w:r>
    </w:p>
    <w:p w:rsidR="00FB7B42" w:rsidRDefault="00FB7B42" w:rsidP="00FB7B42">
      <w:pPr>
        <w:rPr>
          <w:rFonts w:ascii="Times New Roman" w:hAnsi="Times New Roman"/>
          <w:sz w:val="18"/>
          <w:szCs w:val="18"/>
        </w:rPr>
      </w:pPr>
      <w:r>
        <w:rPr>
          <w:rFonts w:ascii="Times New Roman" w:hAnsi="Times New Roman"/>
          <w:sz w:val="18"/>
          <w:szCs w:val="18"/>
        </w:rPr>
        <w:t xml:space="preserve">1) What worked well and why?  </w:t>
      </w:r>
    </w:p>
    <w:p w:rsidR="00FB7B42" w:rsidRDefault="00FB7B42" w:rsidP="00FB7B42">
      <w:pPr>
        <w:rPr>
          <w:rFonts w:ascii="Times New Roman" w:hAnsi="Times New Roman"/>
          <w:sz w:val="18"/>
          <w:szCs w:val="18"/>
        </w:rPr>
      </w:pPr>
      <w:r>
        <w:rPr>
          <w:rFonts w:ascii="Times New Roman" w:hAnsi="Times New Roman"/>
          <w:sz w:val="18"/>
          <w:szCs w:val="18"/>
        </w:rPr>
        <w:t xml:space="preserve">2) What did </w:t>
      </w:r>
      <w:r>
        <w:rPr>
          <w:rFonts w:ascii="Times New Roman" w:hAnsi="Times New Roman"/>
          <w:sz w:val="18"/>
          <w:szCs w:val="18"/>
          <w:u w:val="single"/>
        </w:rPr>
        <w:t>not</w:t>
      </w:r>
      <w:r>
        <w:rPr>
          <w:rFonts w:ascii="Times New Roman" w:hAnsi="Times New Roman"/>
          <w:sz w:val="18"/>
          <w:szCs w:val="18"/>
        </w:rPr>
        <w:t xml:space="preserve"> work well and why?  </w:t>
      </w:r>
    </w:p>
    <w:p w:rsidR="00FB7B42" w:rsidRDefault="00FB7B42" w:rsidP="00FB7B42">
      <w:pPr>
        <w:rPr>
          <w:rFonts w:ascii="Times New Roman" w:hAnsi="Times New Roman"/>
          <w:sz w:val="18"/>
          <w:szCs w:val="18"/>
        </w:rPr>
      </w:pPr>
      <w:r>
        <w:rPr>
          <w:rFonts w:ascii="Times New Roman" w:hAnsi="Times New Roman"/>
          <w:sz w:val="18"/>
          <w:szCs w:val="18"/>
        </w:rPr>
        <w:t>3) What actions will be taken now which are:  a</w:t>
      </w:r>
      <w:r>
        <w:rPr>
          <w:rFonts w:ascii="Times New Roman" w:hAnsi="Times New Roman"/>
          <w:i/>
          <w:sz w:val="18"/>
          <w:szCs w:val="18"/>
        </w:rPr>
        <w:t>) immediate</w:t>
      </w:r>
      <w:r>
        <w:rPr>
          <w:rFonts w:ascii="Times New Roman" w:hAnsi="Times New Roman"/>
          <w:sz w:val="18"/>
          <w:szCs w:val="18"/>
        </w:rPr>
        <w:t xml:space="preserve"> </w:t>
      </w:r>
      <w:r>
        <w:rPr>
          <w:rFonts w:ascii="Times New Roman" w:hAnsi="Times New Roman"/>
          <w:b/>
          <w:sz w:val="18"/>
          <w:szCs w:val="18"/>
        </w:rPr>
        <w:t>and</w:t>
      </w:r>
      <w:r>
        <w:rPr>
          <w:rFonts w:ascii="Times New Roman" w:hAnsi="Times New Roman"/>
          <w:sz w:val="18"/>
          <w:szCs w:val="18"/>
        </w:rPr>
        <w:t xml:space="preserve"> b) </w:t>
      </w:r>
      <w:r>
        <w:rPr>
          <w:rFonts w:ascii="Times New Roman" w:hAnsi="Times New Roman"/>
          <w:i/>
          <w:sz w:val="18"/>
          <w:szCs w:val="18"/>
        </w:rPr>
        <w:t>long range</w:t>
      </w:r>
      <w:r>
        <w:rPr>
          <w:rFonts w:ascii="Times New Roman" w:hAnsi="Times New Roman"/>
          <w:sz w:val="18"/>
          <w:szCs w:val="18"/>
        </w:rPr>
        <w:t xml:space="preserve">? </w:t>
      </w:r>
    </w:p>
    <w:p w:rsidR="00FB7B42" w:rsidRDefault="00FB7B42" w:rsidP="00FB7B42">
      <w:pPr>
        <w:rPr>
          <w:rFonts w:ascii="Times New Roman" w:hAnsi="Times New Roman"/>
          <w:b/>
          <w:i/>
          <w:sz w:val="18"/>
          <w:szCs w:val="18"/>
        </w:rPr>
      </w:pPr>
      <w:r>
        <w:rPr>
          <w:rFonts w:ascii="Times New Roman" w:hAnsi="Times New Roman"/>
          <w:sz w:val="18"/>
          <w:szCs w:val="18"/>
        </w:rPr>
        <w:t xml:space="preserve">4) Briefly describes </w:t>
      </w:r>
      <w:r>
        <w:rPr>
          <w:rFonts w:ascii="Times New Roman" w:hAnsi="Times New Roman"/>
          <w:sz w:val="18"/>
          <w:szCs w:val="18"/>
          <w:u w:val="single"/>
        </w:rPr>
        <w:t xml:space="preserve">ONE </w:t>
      </w:r>
      <w:r>
        <w:rPr>
          <w:rFonts w:ascii="Times New Roman" w:hAnsi="Times New Roman"/>
          <w:i/>
          <w:sz w:val="18"/>
          <w:szCs w:val="18"/>
          <w:u w:val="single"/>
        </w:rPr>
        <w:t>reasonable</w:t>
      </w:r>
      <w:r>
        <w:rPr>
          <w:rFonts w:ascii="Times New Roman" w:hAnsi="Times New Roman"/>
          <w:sz w:val="18"/>
          <w:szCs w:val="18"/>
          <w:u w:val="single"/>
        </w:rPr>
        <w:t xml:space="preserve"> </w:t>
      </w:r>
      <w:r>
        <w:rPr>
          <w:rFonts w:ascii="Times New Roman" w:hAnsi="Times New Roman"/>
          <w:b/>
          <w:i/>
          <w:sz w:val="18"/>
          <w:szCs w:val="18"/>
          <w:u w:val="single"/>
        </w:rPr>
        <w:t>alternative approac</w:t>
      </w:r>
      <w:r>
        <w:rPr>
          <w:rFonts w:ascii="Times New Roman" w:hAnsi="Times New Roman"/>
          <w:b/>
          <w:i/>
          <w:sz w:val="18"/>
          <w:szCs w:val="18"/>
        </w:rPr>
        <w:t xml:space="preserve">h </w:t>
      </w:r>
      <w:r>
        <w:rPr>
          <w:rFonts w:ascii="Times New Roman" w:hAnsi="Times New Roman"/>
          <w:sz w:val="18"/>
          <w:szCs w:val="18"/>
        </w:rPr>
        <w:t xml:space="preserve">that could be used to achieve these </w:t>
      </w:r>
      <w:r>
        <w:rPr>
          <w:rFonts w:ascii="Times New Roman" w:hAnsi="Times New Roman"/>
          <w:sz w:val="18"/>
          <w:szCs w:val="18"/>
          <w:u w:val="single"/>
        </w:rPr>
        <w:t>same</w:t>
      </w:r>
      <w:r>
        <w:rPr>
          <w:rFonts w:ascii="Times New Roman" w:hAnsi="Times New Roman"/>
          <w:sz w:val="18"/>
          <w:szCs w:val="18"/>
        </w:rPr>
        <w:t xml:space="preserve"> SLOs?</w:t>
      </w:r>
    </w:p>
    <w:p w:rsidR="00FB7B42" w:rsidRDefault="00FB7B42" w:rsidP="00FB7B42">
      <w:pPr>
        <w:rPr>
          <w:rFonts w:ascii="Times New Roman" w:hAnsi="Times New Roman"/>
          <w:b/>
        </w:rPr>
      </w:pPr>
      <w:r>
        <w:rPr>
          <w:rFonts w:ascii="Times New Roman" w:hAnsi="Times New Roman"/>
          <w:b/>
        </w:rPr>
        <w:tab/>
      </w:r>
    </w:p>
    <w:p w:rsidR="00FB7B42" w:rsidRDefault="00FB7B42" w:rsidP="00FB7B42">
      <w:pPr>
        <w:rPr>
          <w:rFonts w:ascii="Times New Roman" w:hAnsi="Times New Roman"/>
        </w:rPr>
      </w:pPr>
    </w:p>
    <w:p w:rsidR="00FB7B42" w:rsidRDefault="00FB7B42" w:rsidP="00FB7B42">
      <w:pPr>
        <w:rPr>
          <w:rFonts w:ascii="Times New Roman" w:hAnsi="Times New Roman"/>
        </w:rPr>
      </w:pPr>
    </w:p>
    <w:p w:rsidR="00FB7B42" w:rsidRDefault="00FB7B42" w:rsidP="00FB7B42">
      <w:pPr>
        <w:rPr>
          <w:rFonts w:ascii="Times New Roman" w:hAnsi="Times New Roman"/>
        </w:rPr>
      </w:pPr>
    </w:p>
    <w:p w:rsidR="00FB7B42" w:rsidRDefault="00FB7B42" w:rsidP="00FB7B42"/>
    <w:p w:rsidR="00BD555B" w:rsidRDefault="00BD555B"/>
    <w:sectPr w:rsidR="00BD555B" w:rsidSect="00D9290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79" type="#_x0000_t75" style="width:3in;height:3in" o:bullet="t"/>
    </w:pict>
  </w:numPicBullet>
  <w:abstractNum w:abstractNumId="0">
    <w:nsid w:val="144D785A"/>
    <w:multiLevelType w:val="hybridMultilevel"/>
    <w:tmpl w:val="D2267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3AA66D9"/>
    <w:multiLevelType w:val="hybridMultilevel"/>
    <w:tmpl w:val="1AEC42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3D92F79"/>
    <w:multiLevelType w:val="hybridMultilevel"/>
    <w:tmpl w:val="0608B73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8412EB5"/>
    <w:multiLevelType w:val="hybridMultilevel"/>
    <w:tmpl w:val="3446E9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0650793"/>
    <w:multiLevelType w:val="hybridMultilevel"/>
    <w:tmpl w:val="CB286C8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719C3419"/>
    <w:multiLevelType w:val="hybridMultilevel"/>
    <w:tmpl w:val="D0BEC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287004F"/>
    <w:multiLevelType w:val="multilevel"/>
    <w:tmpl w:val="9E2EE8A0"/>
    <w:lvl w:ilvl="0">
      <w:start w:val="1"/>
      <w:numFmt w:val="bullet"/>
      <w:lvlText w:val=""/>
      <w:lvlPicBulletId w:val="0"/>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75225851"/>
    <w:multiLevelType w:val="hybridMultilevel"/>
    <w:tmpl w:val="CE0E8B7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5"/>
  </w:num>
  <w:num w:numId="8">
    <w:abstractNumId w:val="1"/>
  </w:num>
  <w:num w:numId="9">
    <w:abstractNumId w:val="4"/>
  </w:num>
  <w:num w:numId="10">
    <w:abstractNumId w:val="0"/>
  </w:num>
  <w:num w:numId="11">
    <w:abstractNumId w:val="6"/>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FB7B42"/>
    <w:rsid w:val="00010EA2"/>
    <w:rsid w:val="0002070D"/>
    <w:rsid w:val="00055718"/>
    <w:rsid w:val="000B55C1"/>
    <w:rsid w:val="0017624B"/>
    <w:rsid w:val="0024782D"/>
    <w:rsid w:val="00447B3C"/>
    <w:rsid w:val="00485B2A"/>
    <w:rsid w:val="005509AB"/>
    <w:rsid w:val="006757F1"/>
    <w:rsid w:val="00772C30"/>
    <w:rsid w:val="007D7E67"/>
    <w:rsid w:val="0082671B"/>
    <w:rsid w:val="00945CF5"/>
    <w:rsid w:val="00960A29"/>
    <w:rsid w:val="009B278C"/>
    <w:rsid w:val="009C473F"/>
    <w:rsid w:val="00A26337"/>
    <w:rsid w:val="00B16EBB"/>
    <w:rsid w:val="00B568F9"/>
    <w:rsid w:val="00B91DF6"/>
    <w:rsid w:val="00B94BDD"/>
    <w:rsid w:val="00BD555B"/>
    <w:rsid w:val="00CA5B6D"/>
    <w:rsid w:val="00D9290E"/>
    <w:rsid w:val="00E03128"/>
    <w:rsid w:val="00E77877"/>
    <w:rsid w:val="00F60BAB"/>
    <w:rsid w:val="00FB7B42"/>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B42"/>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7B42"/>
    <w:pPr>
      <w:spacing w:after="200" w:line="276" w:lineRule="auto"/>
      <w:ind w:left="720"/>
      <w:contextualSpacing/>
    </w:pPr>
    <w:rPr>
      <w:rFonts w:asciiTheme="minorHAnsi" w:eastAsiaTheme="minorHAnsi" w:hAnsiTheme="minorHAnsi" w:cstheme="minorBidi"/>
      <w:sz w:val="22"/>
      <w:szCs w:val="22"/>
    </w:rPr>
  </w:style>
  <w:style w:type="paragraph" w:customStyle="1" w:styleId="l15-10-r">
    <w:name w:val="l15-10-r"/>
    <w:basedOn w:val="Normal"/>
    <w:rsid w:val="00BD555B"/>
    <w:pPr>
      <w:spacing w:line="312" w:lineRule="auto"/>
      <w:ind w:left="375"/>
    </w:pPr>
    <w:rPr>
      <w:rFonts w:ascii="Times New Roman" w:eastAsia="Times New Roman" w:hAnsi="Times New Roman"/>
      <w:sz w:val="19"/>
      <w:szCs w:val="19"/>
      <w:lang w:eastAsia="ko-KR"/>
    </w:rPr>
  </w:style>
  <w:style w:type="character" w:styleId="Hyperlink">
    <w:name w:val="Hyperlink"/>
    <w:basedOn w:val="DefaultParagraphFont"/>
    <w:uiPriority w:val="99"/>
    <w:semiHidden/>
    <w:unhideWhenUsed/>
    <w:rsid w:val="009C473F"/>
    <w:rPr>
      <w:color w:val="000099"/>
      <w:u w:val="single"/>
    </w:rPr>
  </w:style>
  <w:style w:type="character" w:styleId="Emphasis">
    <w:name w:val="Emphasis"/>
    <w:basedOn w:val="DefaultParagraphFont"/>
    <w:uiPriority w:val="20"/>
    <w:qFormat/>
    <w:rsid w:val="009C473F"/>
    <w:rPr>
      <w:i/>
      <w:iCs/>
    </w:rPr>
  </w:style>
  <w:style w:type="paragraph" w:styleId="Header">
    <w:name w:val="header"/>
    <w:basedOn w:val="Normal"/>
    <w:link w:val="HeaderChar"/>
    <w:semiHidden/>
    <w:rsid w:val="005509AB"/>
    <w:pPr>
      <w:tabs>
        <w:tab w:val="center" w:pos="4320"/>
        <w:tab w:val="right" w:pos="8640"/>
      </w:tabs>
    </w:pPr>
    <w:rPr>
      <w:rFonts w:ascii="Times New Roman" w:eastAsia="Times New Roman" w:hAnsi="Times New Roman"/>
    </w:rPr>
  </w:style>
  <w:style w:type="character" w:customStyle="1" w:styleId="HeaderChar">
    <w:name w:val="Header Char"/>
    <w:basedOn w:val="DefaultParagraphFont"/>
    <w:link w:val="Header"/>
    <w:semiHidden/>
    <w:rsid w:val="005509AB"/>
    <w:rPr>
      <w:rFonts w:ascii="Times New Roman" w:eastAsia="Times New Roman" w:hAnsi="Times New Roman" w:cs="Times New Roman"/>
      <w:sz w:val="24"/>
      <w:szCs w:val="24"/>
      <w:lang w:eastAsia="en-US"/>
    </w:rPr>
  </w:style>
</w:styles>
</file>

<file path=word/webSettings.xml><?xml version="1.0" encoding="utf-8"?>
<w:webSettings xmlns:r="http://schemas.openxmlformats.org/officeDocument/2006/relationships" xmlns:w="http://schemas.openxmlformats.org/wordprocessingml/2006/main">
  <w:divs>
    <w:div w:id="797264508">
      <w:bodyDiv w:val="1"/>
      <w:marLeft w:val="480"/>
      <w:marRight w:val="480"/>
      <w:marTop w:val="195"/>
      <w:marBottom w:val="195"/>
      <w:divBdr>
        <w:top w:val="none" w:sz="0" w:space="0" w:color="auto"/>
        <w:left w:val="none" w:sz="0" w:space="0" w:color="auto"/>
        <w:bottom w:val="none" w:sz="0" w:space="0" w:color="auto"/>
        <w:right w:val="none" w:sz="0" w:space="0" w:color="auto"/>
      </w:divBdr>
      <w:divsChild>
        <w:div w:id="791021893">
          <w:marLeft w:val="0"/>
          <w:marRight w:val="0"/>
          <w:marTop w:val="0"/>
          <w:marBottom w:val="0"/>
          <w:divBdr>
            <w:top w:val="none" w:sz="0" w:space="0" w:color="auto"/>
            <w:left w:val="none" w:sz="0" w:space="0" w:color="auto"/>
            <w:bottom w:val="none" w:sz="0" w:space="0" w:color="auto"/>
            <w:right w:val="none" w:sz="0" w:space="0" w:color="auto"/>
          </w:divBdr>
          <w:divsChild>
            <w:div w:id="3088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889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lex.com/ArtLex/d/dance.html" TargetMode="External"/><Relationship Id="rId3" Type="http://schemas.openxmlformats.org/officeDocument/2006/relationships/settings" Target="settings.xml"/><Relationship Id="rId7" Type="http://schemas.openxmlformats.org/officeDocument/2006/relationships/hyperlink" Target="http://www.artlex.com/ArtLex/Mol.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rtlex.com/ArtLex/h/images/harlem_hayden_jeunesse_lg.jpg" TargetMode="External"/><Relationship Id="rId5" Type="http://schemas.openxmlformats.org/officeDocument/2006/relationships/hyperlink" Target="http://www.artlex.com/ArtLex/h/images/harlem_hayden_jeunesse_lg.jp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1209</Words>
  <Characters>6894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lebass</dc:creator>
  <cp:lastModifiedBy>lebass</cp:lastModifiedBy>
  <cp:revision>2</cp:revision>
  <dcterms:created xsi:type="dcterms:W3CDTF">2011-11-29T23:37:00Z</dcterms:created>
  <dcterms:modified xsi:type="dcterms:W3CDTF">2011-11-29T23:37:00Z</dcterms:modified>
</cp:coreProperties>
</file>